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CE" w:rsidRDefault="002553CE" w:rsidP="002553CE">
      <w:pPr>
        <w:ind w:right="57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</w:rPr>
        <w:drawing>
          <wp:inline distT="0" distB="0" distL="0" distR="0" wp14:anchorId="168526DF" wp14:editId="0D30FE53">
            <wp:extent cx="5295265" cy="714375"/>
            <wp:effectExtent l="0" t="0" r="63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2AF" w:rsidRDefault="006A62AF" w:rsidP="002553CE">
      <w:pPr>
        <w:ind w:right="57"/>
        <w:jc w:val="center"/>
        <w:rPr>
          <w:rFonts w:ascii="Arial" w:hAnsi="Arial" w:cs="Arial"/>
          <w:b/>
          <w:sz w:val="36"/>
        </w:rPr>
      </w:pPr>
    </w:p>
    <w:p w:rsidR="002553CE" w:rsidRPr="00800CFA" w:rsidRDefault="002553CE" w:rsidP="002553CE">
      <w:pPr>
        <w:ind w:right="57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3</w:t>
      </w:r>
      <w:r w:rsidRPr="00800CFA">
        <w:rPr>
          <w:rFonts w:ascii="Arial" w:hAnsi="Arial" w:cs="Arial"/>
          <w:b/>
          <w:sz w:val="36"/>
        </w:rPr>
        <w:t>ª SESSÃO LEGISLATIVA DA 17ª LEGISLATURA</w:t>
      </w:r>
    </w:p>
    <w:p w:rsidR="002553CE" w:rsidRPr="00800CFA" w:rsidRDefault="002553CE" w:rsidP="002553CE">
      <w:pPr>
        <w:ind w:right="57"/>
        <w:jc w:val="center"/>
        <w:rPr>
          <w:rFonts w:ascii="Arial" w:hAnsi="Arial" w:cs="Arial"/>
          <w:b/>
          <w:sz w:val="36"/>
        </w:rPr>
      </w:pPr>
    </w:p>
    <w:p w:rsidR="002553CE" w:rsidRPr="00800CFA" w:rsidRDefault="006A62AF" w:rsidP="002553CE">
      <w:pPr>
        <w:ind w:right="57"/>
        <w:jc w:val="center"/>
        <w:outlineLvl w:val="0"/>
        <w:rPr>
          <w:rFonts w:ascii="Arial" w:hAnsi="Arial" w:cs="Arial"/>
          <w:b/>
          <w:sz w:val="36"/>
        </w:rPr>
      </w:pPr>
      <w:r w:rsidRPr="00800CF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95pt;margin-top:29.85pt;width:58.4pt;height:1in;z-index:251659264">
            <v:imagedata r:id="rId6" o:title=""/>
            <w10:wrap type="topAndBottom" anchorx="page"/>
          </v:shape>
          <o:OLEObject Type="Embed" ProgID="CorelDraw.Graphic.9" ShapeID="_x0000_s1029" DrawAspect="Content" ObjectID="_1441632388" r:id="rId7"/>
        </w:pict>
      </w:r>
      <w:r w:rsidR="002553CE" w:rsidRPr="00800CFA">
        <w:rPr>
          <w:rFonts w:ascii="Arial" w:hAnsi="Arial" w:cs="Arial"/>
          <w:b/>
          <w:sz w:val="36"/>
        </w:rPr>
        <w:t xml:space="preserve">DE </w:t>
      </w:r>
      <w:proofErr w:type="gramStart"/>
      <w:r w:rsidR="002553CE" w:rsidRPr="00800CFA">
        <w:rPr>
          <w:rFonts w:ascii="Arial" w:hAnsi="Arial" w:cs="Arial"/>
          <w:b/>
          <w:sz w:val="36"/>
        </w:rPr>
        <w:t>2</w:t>
      </w:r>
      <w:proofErr w:type="gramEnd"/>
      <w:r w:rsidR="002553CE" w:rsidRPr="00800CFA">
        <w:rPr>
          <w:rFonts w:ascii="Arial" w:hAnsi="Arial" w:cs="Arial"/>
          <w:b/>
          <w:sz w:val="36"/>
        </w:rPr>
        <w:t xml:space="preserve"> DE FEVEREIRO A 22 DE DEZEMBRO DE 201</w:t>
      </w:r>
      <w:r w:rsidR="002553CE">
        <w:rPr>
          <w:rFonts w:ascii="Arial" w:hAnsi="Arial" w:cs="Arial"/>
          <w:b/>
          <w:sz w:val="36"/>
        </w:rPr>
        <w:t>3</w:t>
      </w:r>
    </w:p>
    <w:p w:rsidR="002553CE" w:rsidRPr="00F533A0" w:rsidRDefault="002553CE" w:rsidP="002553CE">
      <w:pPr>
        <w:ind w:right="57"/>
        <w:jc w:val="center"/>
        <w:rPr>
          <w:rFonts w:ascii="Arial" w:hAnsi="Arial" w:cs="Arial"/>
          <w:b/>
          <w:sz w:val="28"/>
          <w:szCs w:val="28"/>
        </w:rPr>
      </w:pPr>
      <w:r w:rsidRPr="00F533A0">
        <w:rPr>
          <w:rFonts w:ascii="Arial" w:hAnsi="Arial" w:cs="Arial"/>
          <w:b/>
          <w:sz w:val="28"/>
          <w:szCs w:val="28"/>
        </w:rPr>
        <w:t xml:space="preserve">  </w:t>
      </w:r>
    </w:p>
    <w:p w:rsidR="002553CE" w:rsidRPr="00800CFA" w:rsidRDefault="002553CE" w:rsidP="002553CE">
      <w:pPr>
        <w:ind w:right="57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91</w:t>
      </w:r>
      <w:r w:rsidRPr="00800CFA">
        <w:rPr>
          <w:rFonts w:ascii="Arial" w:hAnsi="Arial" w:cs="Arial"/>
          <w:b/>
          <w:sz w:val="36"/>
        </w:rPr>
        <w:t>ª SESSÃO ORDINÁRIA</w:t>
      </w:r>
    </w:p>
    <w:p w:rsidR="002553CE" w:rsidRDefault="002553CE" w:rsidP="002553CE">
      <w:pPr>
        <w:ind w:right="57"/>
        <w:jc w:val="center"/>
        <w:rPr>
          <w:rFonts w:ascii="Arial" w:hAnsi="Arial" w:cs="Arial"/>
          <w:b/>
          <w:sz w:val="28"/>
          <w:szCs w:val="28"/>
        </w:rPr>
      </w:pPr>
    </w:p>
    <w:p w:rsidR="002553CE" w:rsidRPr="002553CE" w:rsidRDefault="002553CE" w:rsidP="002553CE">
      <w:pPr>
        <w:pStyle w:val="Ttulo6"/>
        <w:jc w:val="center"/>
        <w:rPr>
          <w:rFonts w:eastAsia="Arial Unicode MS"/>
          <w:szCs w:val="32"/>
        </w:rPr>
      </w:pPr>
      <w:r w:rsidRPr="002553CE">
        <w:rPr>
          <w:szCs w:val="32"/>
        </w:rPr>
        <w:t>ORDEM DO DIA</w:t>
      </w:r>
    </w:p>
    <w:p w:rsidR="002553CE" w:rsidRPr="002553CE" w:rsidRDefault="002553CE" w:rsidP="002553CE">
      <w:pPr>
        <w:pBdr>
          <w:bottom w:val="single" w:sz="6" w:space="1" w:color="auto"/>
        </w:pBdr>
        <w:ind w:right="57"/>
        <w:jc w:val="center"/>
        <w:rPr>
          <w:rFonts w:ascii="Arial" w:hAnsi="Arial" w:cs="Arial"/>
          <w:b/>
          <w:sz w:val="32"/>
          <w:szCs w:val="32"/>
        </w:rPr>
      </w:pPr>
    </w:p>
    <w:p w:rsidR="002553CE" w:rsidRPr="002553CE" w:rsidRDefault="002553CE" w:rsidP="002553CE">
      <w:pPr>
        <w:pStyle w:val="Ttulo8"/>
        <w:jc w:val="center"/>
        <w:rPr>
          <w:sz w:val="12"/>
          <w:szCs w:val="12"/>
          <w:u w:val="none"/>
        </w:rPr>
      </w:pPr>
    </w:p>
    <w:p w:rsidR="002553CE" w:rsidRPr="002553CE" w:rsidRDefault="002553CE" w:rsidP="002553CE">
      <w:pPr>
        <w:pStyle w:val="Ttulo8"/>
        <w:jc w:val="center"/>
        <w:rPr>
          <w:szCs w:val="32"/>
          <w:u w:val="none"/>
        </w:rPr>
      </w:pPr>
    </w:p>
    <w:p w:rsidR="002553CE" w:rsidRPr="002553CE" w:rsidRDefault="002553CE" w:rsidP="002553CE">
      <w:pPr>
        <w:pStyle w:val="Ttulo8"/>
        <w:jc w:val="center"/>
        <w:rPr>
          <w:szCs w:val="32"/>
          <w:u w:val="none"/>
        </w:rPr>
      </w:pPr>
      <w:r w:rsidRPr="002553CE">
        <w:rPr>
          <w:szCs w:val="32"/>
          <w:u w:val="none"/>
        </w:rPr>
        <w:t>PARA O DIA 30 DE SETEMBRO DE 2013</w:t>
      </w:r>
    </w:p>
    <w:p w:rsidR="002553CE" w:rsidRPr="002553CE" w:rsidRDefault="002553CE" w:rsidP="002553CE">
      <w:pPr>
        <w:jc w:val="center"/>
        <w:rPr>
          <w:b/>
        </w:rPr>
      </w:pPr>
    </w:p>
    <w:p w:rsidR="002553CE" w:rsidRPr="002553CE" w:rsidRDefault="002553CE" w:rsidP="002553CE">
      <w:pPr>
        <w:jc w:val="center"/>
        <w:rPr>
          <w:b/>
        </w:rPr>
      </w:pPr>
    </w:p>
    <w:p w:rsidR="002553CE" w:rsidRPr="002553CE" w:rsidRDefault="002553CE" w:rsidP="002553CE">
      <w:pPr>
        <w:pStyle w:val="Ttulo8"/>
        <w:jc w:val="center"/>
        <w:rPr>
          <w:szCs w:val="32"/>
          <w:u w:val="none"/>
        </w:rPr>
      </w:pPr>
      <w:r w:rsidRPr="002553CE">
        <w:rPr>
          <w:szCs w:val="32"/>
          <w:u w:val="none"/>
        </w:rPr>
        <w:t>SEGUNDA-FEIRA</w:t>
      </w:r>
    </w:p>
    <w:p w:rsidR="00B06699" w:rsidRDefault="00B06699" w:rsidP="00B06699">
      <w:pPr>
        <w:ind w:right="180"/>
        <w:rPr>
          <w:rFonts w:ascii="Arial" w:hAnsi="Arial" w:cs="Arial"/>
          <w:b/>
          <w:color w:val="000000"/>
          <w:sz w:val="32"/>
          <w:u w:val="single"/>
        </w:rPr>
      </w:pPr>
    </w:p>
    <w:p w:rsidR="00B06699" w:rsidRDefault="00B06699" w:rsidP="00B06699">
      <w:pPr>
        <w:ind w:right="57"/>
        <w:jc w:val="center"/>
        <w:rPr>
          <w:rFonts w:ascii="Arial" w:hAnsi="Arial" w:cs="Arial"/>
          <w:b/>
          <w:color w:val="000000"/>
          <w:sz w:val="36"/>
        </w:rPr>
      </w:pPr>
    </w:p>
    <w:p w:rsidR="00212A33" w:rsidRDefault="00212A33" w:rsidP="00B06699">
      <w:pPr>
        <w:ind w:right="57"/>
        <w:jc w:val="center"/>
        <w:rPr>
          <w:rFonts w:ascii="Arial" w:hAnsi="Arial" w:cs="Arial"/>
          <w:b/>
          <w:color w:val="000000"/>
          <w:sz w:val="36"/>
        </w:rPr>
      </w:pPr>
      <w:bookmarkStart w:id="0" w:name="_GoBack"/>
      <w:bookmarkEnd w:id="0"/>
    </w:p>
    <w:p w:rsidR="00A2713F" w:rsidRDefault="00B06699" w:rsidP="00B06699">
      <w:pPr>
        <w:spacing w:line="360" w:lineRule="auto"/>
        <w:ind w:right="57"/>
        <w:jc w:val="both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 xml:space="preserve">AUDIÊNCIA PÚBLICA COM O SECRETÁRIO DE ESTADO DA FAZENDA – PARA APRESENTAÇÃO E AVALIAÇÃO DOS DADOS E INFORMAÇÕES QUANTO AO CUMPRIMENTO DAS METAS FISCAIS DO </w:t>
      </w:r>
      <w:r w:rsidR="002553CE">
        <w:rPr>
          <w:rFonts w:ascii="Arial" w:hAnsi="Arial" w:cs="Arial"/>
          <w:b/>
          <w:color w:val="000000"/>
          <w:sz w:val="36"/>
        </w:rPr>
        <w:t>SEGUNDO</w:t>
      </w:r>
      <w:r>
        <w:rPr>
          <w:rFonts w:ascii="Arial" w:hAnsi="Arial" w:cs="Arial"/>
          <w:b/>
          <w:color w:val="000000"/>
          <w:sz w:val="36"/>
        </w:rPr>
        <w:t xml:space="preserve"> QUADRIMESTRE DO EXERCÍCIO DE 201</w:t>
      </w:r>
      <w:r w:rsidR="00EA5AAC">
        <w:rPr>
          <w:rFonts w:ascii="Arial" w:hAnsi="Arial" w:cs="Arial"/>
          <w:b/>
          <w:color w:val="000000"/>
          <w:sz w:val="36"/>
        </w:rPr>
        <w:t>3</w:t>
      </w:r>
      <w:r>
        <w:rPr>
          <w:rFonts w:ascii="Arial" w:hAnsi="Arial" w:cs="Arial"/>
          <w:b/>
          <w:color w:val="000000"/>
          <w:sz w:val="36"/>
        </w:rPr>
        <w:t>.</w:t>
      </w:r>
    </w:p>
    <w:p w:rsidR="00A61B7E" w:rsidRDefault="00A61B7E" w:rsidP="00B06699">
      <w:pPr>
        <w:spacing w:line="360" w:lineRule="auto"/>
        <w:ind w:right="57"/>
        <w:jc w:val="both"/>
      </w:pPr>
    </w:p>
    <w:p w:rsidR="006B01E9" w:rsidRDefault="006B01E9" w:rsidP="00B06699">
      <w:pPr>
        <w:spacing w:line="360" w:lineRule="auto"/>
        <w:ind w:right="57"/>
        <w:jc w:val="both"/>
      </w:pPr>
    </w:p>
    <w:p w:rsidR="006B01E9" w:rsidRDefault="006B01E9" w:rsidP="00B06699">
      <w:pPr>
        <w:spacing w:line="360" w:lineRule="auto"/>
        <w:ind w:right="57"/>
        <w:jc w:val="both"/>
      </w:pPr>
    </w:p>
    <w:p w:rsidR="006B01E9" w:rsidRDefault="002553CE" w:rsidP="00B06699">
      <w:pPr>
        <w:spacing w:line="360" w:lineRule="auto"/>
        <w:ind w:right="57"/>
        <w:jc w:val="both"/>
      </w:pPr>
      <w:r>
        <w:rPr>
          <w:noProof/>
        </w:rPr>
        <w:drawing>
          <wp:inline distT="0" distB="0" distL="0" distR="0" wp14:anchorId="2E145A8E" wp14:editId="234A787D">
            <wp:extent cx="5609021" cy="85153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52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CE" w:rsidRDefault="002553CE" w:rsidP="00B06699">
      <w:pPr>
        <w:spacing w:line="360" w:lineRule="auto"/>
        <w:ind w:right="57"/>
        <w:jc w:val="both"/>
      </w:pPr>
      <w:r>
        <w:rPr>
          <w:noProof/>
        </w:rPr>
        <w:lastRenderedPageBreak/>
        <w:drawing>
          <wp:inline distT="0" distB="0" distL="0" distR="0" wp14:anchorId="2BEF60C6" wp14:editId="6A895684">
            <wp:extent cx="5612130" cy="779399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79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53CE" w:rsidSect="00F94AE7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99"/>
    <w:rsid w:val="000D620B"/>
    <w:rsid w:val="00126B2B"/>
    <w:rsid w:val="00212A33"/>
    <w:rsid w:val="002553CE"/>
    <w:rsid w:val="003337D2"/>
    <w:rsid w:val="00596592"/>
    <w:rsid w:val="005D10F4"/>
    <w:rsid w:val="006A62AF"/>
    <w:rsid w:val="006B01E9"/>
    <w:rsid w:val="00A2713F"/>
    <w:rsid w:val="00A61B7E"/>
    <w:rsid w:val="00B06699"/>
    <w:rsid w:val="00DB1516"/>
    <w:rsid w:val="00EA5AAC"/>
    <w:rsid w:val="00F9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B06699"/>
    <w:pPr>
      <w:keepNext/>
      <w:jc w:val="both"/>
      <w:outlineLvl w:val="5"/>
    </w:pPr>
    <w:rPr>
      <w:rFonts w:ascii="Arial" w:hAnsi="Arial"/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B06699"/>
    <w:pPr>
      <w:keepNext/>
      <w:jc w:val="both"/>
      <w:outlineLvl w:val="7"/>
    </w:pPr>
    <w:rPr>
      <w:rFonts w:ascii="Arial" w:hAnsi="Arial" w:cs="Arial"/>
      <w:b/>
      <w:sz w:val="32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B06699"/>
    <w:rPr>
      <w:rFonts w:ascii="Arial" w:eastAsia="Times New Roman" w:hAnsi="Arial" w:cs="Times New Roman"/>
      <w:b/>
      <w:sz w:val="32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B06699"/>
    <w:rPr>
      <w:rFonts w:ascii="Arial" w:eastAsia="Times New Roman" w:hAnsi="Arial" w:cs="Arial"/>
      <w:b/>
      <w:sz w:val="32"/>
      <w:szCs w:val="24"/>
      <w:u w:val="single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01E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01E9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qFormat/>
    <w:rsid w:val="00B06699"/>
    <w:pPr>
      <w:keepNext/>
      <w:jc w:val="both"/>
      <w:outlineLvl w:val="5"/>
    </w:pPr>
    <w:rPr>
      <w:rFonts w:ascii="Arial" w:hAnsi="Arial"/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B06699"/>
    <w:pPr>
      <w:keepNext/>
      <w:jc w:val="both"/>
      <w:outlineLvl w:val="7"/>
    </w:pPr>
    <w:rPr>
      <w:rFonts w:ascii="Arial" w:hAnsi="Arial" w:cs="Arial"/>
      <w:b/>
      <w:sz w:val="32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6Char">
    <w:name w:val="Título 6 Char"/>
    <w:basedOn w:val="Fontepargpadro"/>
    <w:link w:val="Ttulo6"/>
    <w:rsid w:val="00B06699"/>
    <w:rPr>
      <w:rFonts w:ascii="Arial" w:eastAsia="Times New Roman" w:hAnsi="Arial" w:cs="Times New Roman"/>
      <w:b/>
      <w:sz w:val="32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B06699"/>
    <w:rPr>
      <w:rFonts w:ascii="Arial" w:eastAsia="Times New Roman" w:hAnsi="Arial" w:cs="Arial"/>
      <w:b/>
      <w:sz w:val="32"/>
      <w:szCs w:val="24"/>
      <w:u w:val="single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01E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01E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KIKA</dc:creator>
  <cp:lastModifiedBy>KIKA</cp:lastModifiedBy>
  <cp:revision>9</cp:revision>
  <dcterms:created xsi:type="dcterms:W3CDTF">2013-05-27T13:46:00Z</dcterms:created>
  <dcterms:modified xsi:type="dcterms:W3CDTF">2013-09-25T19:40:00Z</dcterms:modified>
</cp:coreProperties>
</file>