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8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095875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3625536</wp:posOffset>
            </wp:positionH>
            <wp:positionV relativeFrom="paragraph">
              <wp:posOffset>163960</wp:posOffset>
            </wp:positionV>
            <wp:extent cx="607823" cy="76352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23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27"/>
        <w:ind w:left="919" w:right="1053" w:firstLine="290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31" w:lineRule="auto"/>
        <w:ind w:left="3689" w:right="2189" w:hanging="6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620447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85413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56ª SESSÃO ORDINÁRIA ORDEM DO DIA</w:t>
      </w:r>
    </w:p>
    <w:p>
      <w:pPr>
        <w:pStyle w:val="BodyText"/>
        <w:spacing w:before="287"/>
        <w:ind w:left="0"/>
      </w:pPr>
    </w:p>
    <w:p>
      <w:pPr>
        <w:pStyle w:val="BodyText"/>
        <w:spacing w:line="508" w:lineRule="auto"/>
        <w:ind w:left="4114" w:right="1999" w:hanging="1592"/>
      </w:pPr>
      <w:r>
        <w:rPr>
          <w:w w:val="105"/>
        </w:rPr>
        <w:t>PARA O DIA 15 DE JUNHO DE 2022 </w:t>
      </w:r>
      <w:r>
        <w:rPr>
          <w:spacing w:val="-2"/>
          <w:w w:val="105"/>
        </w:rPr>
        <w:t>QUARTA-FEIRA</w:t>
      </w:r>
    </w:p>
    <w:p>
      <w:pPr>
        <w:pStyle w:val="BodyText"/>
        <w:spacing w:before="41"/>
        <w:ind w:left="0"/>
      </w:pPr>
    </w:p>
    <w:p>
      <w:pPr>
        <w:pStyle w:val="BodyText"/>
        <w:spacing w:line="316" w:lineRule="auto"/>
        <w:ind w:left="2170" w:right="1053" w:hanging="723"/>
      </w:pPr>
      <w:r>
        <w:rPr>
          <w:w w:val="110"/>
        </w:rPr>
        <w:t>ANTECIPADA</w:t>
      </w:r>
      <w:r>
        <w:rPr>
          <w:spacing w:val="-14"/>
          <w:w w:val="110"/>
        </w:rPr>
        <w:t> </w:t>
      </w:r>
      <w:r>
        <w:rPr>
          <w:w w:val="110"/>
        </w:rPr>
        <w:t>DO</w:t>
      </w:r>
      <w:r>
        <w:rPr>
          <w:spacing w:val="-14"/>
          <w:w w:val="110"/>
        </w:rPr>
        <w:t> </w:t>
      </w:r>
      <w:r>
        <w:rPr>
          <w:w w:val="110"/>
        </w:rPr>
        <w:t>DIA</w:t>
      </w:r>
      <w:r>
        <w:rPr>
          <w:spacing w:val="-15"/>
          <w:w w:val="110"/>
        </w:rPr>
        <w:t> </w:t>
      </w:r>
      <w:r>
        <w:rPr>
          <w:w w:val="110"/>
        </w:rPr>
        <w:t>15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JUNHO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2022 PARA O DIA 14 DE JUNHO DE 2022</w:t>
      </w:r>
    </w:p>
    <w:p>
      <w:pPr>
        <w:pStyle w:val="BodyText"/>
        <w:ind w:left="0"/>
      </w:pPr>
    </w:p>
    <w:p>
      <w:pPr>
        <w:pStyle w:val="BodyText"/>
        <w:spacing w:before="258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before="1"/>
      </w:pPr>
      <w:r>
        <w:rPr>
          <w:w w:val="110"/>
        </w:rPr>
        <w:t>REDAÇÃO</w:t>
      </w:r>
      <w:r>
        <w:rPr>
          <w:spacing w:val="-24"/>
          <w:w w:val="110"/>
        </w:rPr>
        <w:t> </w:t>
      </w:r>
      <w:r>
        <w:rPr>
          <w:w w:val="110"/>
        </w:rPr>
        <w:t>FINAL</w:t>
      </w:r>
      <w:r>
        <w:rPr>
          <w:spacing w:val="-18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1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763/21.</w:t>
      </w:r>
    </w:p>
    <w:p>
      <w:pPr>
        <w:pStyle w:val="BodyText"/>
        <w:tabs>
          <w:tab w:pos="1988" w:val="left" w:leader="none"/>
          <w:tab w:pos="2859" w:val="left" w:leader="none"/>
          <w:tab w:pos="4345" w:val="left" w:leader="none"/>
          <w:tab w:pos="6560" w:val="left" w:leader="none"/>
          <w:tab w:pos="7090" w:val="left" w:leader="none"/>
          <w:tab w:pos="9329" w:val="left" w:leader="none"/>
        </w:tabs>
        <w:spacing w:line="242" w:lineRule="auto"/>
        <w:ind w:right="358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251/2021.</w:t>
      </w:r>
    </w:p>
    <w:p>
      <w:pPr>
        <w:spacing w:line="240" w:lineRule="auto" w:before="0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ALTERA A LEI Nº 19.362, DE 20 DE DEZEMBRO DE 2017, PARA</w:t>
      </w:r>
      <w:r>
        <w:rPr>
          <w:w w:val="115"/>
          <w:sz w:val="32"/>
        </w:rPr>
        <w:t> INCLUIR</w:t>
      </w:r>
      <w:r>
        <w:rPr>
          <w:w w:val="115"/>
          <w:sz w:val="32"/>
        </w:rPr>
        <w:t> A</w:t>
      </w:r>
      <w:r>
        <w:rPr>
          <w:w w:val="115"/>
          <w:sz w:val="32"/>
        </w:rPr>
        <w:t> DESTINAÇÃO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OSSADAS</w:t>
      </w:r>
      <w:r>
        <w:rPr>
          <w:w w:val="115"/>
          <w:sz w:val="32"/>
        </w:rPr>
        <w:t> HUMANAS IDENTIFICADAS NÃO RECLAMADAS E NÃO IDENTIFICADAS QUE</w:t>
      </w:r>
      <w:r>
        <w:rPr>
          <w:w w:val="115"/>
          <w:sz w:val="32"/>
        </w:rPr>
        <w:t> SE</w:t>
      </w:r>
      <w:r>
        <w:rPr>
          <w:w w:val="115"/>
          <w:sz w:val="32"/>
        </w:rPr>
        <w:t> ENCONTRAM</w:t>
      </w:r>
      <w:r>
        <w:rPr>
          <w:w w:val="115"/>
          <w:sz w:val="32"/>
        </w:rPr>
        <w:t> SOB</w:t>
      </w:r>
      <w:r>
        <w:rPr>
          <w:w w:val="115"/>
          <w:sz w:val="32"/>
        </w:rPr>
        <w:t> CUSTÓDIA</w:t>
      </w:r>
      <w:r>
        <w:rPr>
          <w:w w:val="115"/>
          <w:sz w:val="32"/>
        </w:rPr>
        <w:t> DO</w:t>
      </w:r>
      <w:r>
        <w:rPr>
          <w:w w:val="115"/>
          <w:sz w:val="32"/>
        </w:rPr>
        <w:t> IML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OUTRAS PROVIDÊNCIAS.</w:t>
      </w:r>
    </w:p>
    <w:p>
      <w:pPr>
        <w:spacing w:after="0" w:line="240" w:lineRule="auto"/>
        <w:jc w:val="both"/>
        <w:rPr>
          <w:sz w:val="32"/>
        </w:rPr>
        <w:sectPr>
          <w:type w:val="continuous"/>
          <w:pgSz w:w="12240" w:h="15840"/>
          <w:pgMar w:top="1720" w:bottom="280" w:left="1440" w:right="720"/>
        </w:sectPr>
      </w:pP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REDAÇÃO</w:t>
      </w:r>
      <w:r>
        <w:rPr>
          <w:b/>
          <w:spacing w:val="-21"/>
          <w:w w:val="110"/>
          <w:sz w:val="31"/>
        </w:rPr>
        <w:t> </w:t>
      </w:r>
      <w:r>
        <w:rPr>
          <w:b/>
          <w:w w:val="110"/>
          <w:sz w:val="31"/>
        </w:rPr>
        <w:t>FINAL</w:t>
      </w:r>
      <w:r>
        <w:rPr>
          <w:b/>
          <w:spacing w:val="-19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1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1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148/22.</w:t>
      </w:r>
    </w:p>
    <w:p>
      <w:pPr>
        <w:tabs>
          <w:tab w:pos="1673" w:val="left" w:leader="none"/>
          <w:tab w:pos="2417" w:val="left" w:leader="none"/>
          <w:tab w:pos="3121" w:val="left" w:leader="none"/>
          <w:tab w:pos="3865" w:val="left" w:leader="none"/>
          <w:tab w:pos="5144" w:val="left" w:leader="none"/>
          <w:tab w:pos="5887" w:val="left" w:leader="none"/>
          <w:tab w:pos="6984" w:val="left" w:leader="none"/>
          <w:tab w:pos="7492" w:val="left" w:leader="none"/>
          <w:tab w:pos="8250" w:val="left" w:leader="none"/>
        </w:tabs>
        <w:spacing w:line="240" w:lineRule="auto" w:before="0"/>
        <w:ind w:left="180" w:right="534" w:firstLine="0"/>
        <w:jc w:val="left"/>
        <w:rPr>
          <w:sz w:val="31"/>
        </w:rPr>
      </w:pPr>
      <w:r>
        <w:rPr>
          <w:b/>
          <w:w w:val="110"/>
          <w:sz w:val="31"/>
        </w:rPr>
        <w:t>AUTORIA DO PODER EXECUTIVO – MENSAGEM Nº 23/2022. </w:t>
      </w:r>
      <w:r>
        <w:rPr>
          <w:w w:val="115"/>
          <w:sz w:val="31"/>
        </w:rPr>
        <w:t>ALTERA DISPOSITIVOS DA LEI N° 823, DE 1º DE DEZEMBRO 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1951;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LEI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N°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10.898,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22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AGOSTO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1994; DA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LEI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N°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12.726,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29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NOVEMBRO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1999;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LEI N°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16.944,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10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NOVEMBRO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2011;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DA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LEI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N°</w:t>
      </w:r>
      <w:r>
        <w:rPr>
          <w:spacing w:val="40"/>
          <w:w w:val="115"/>
          <w:sz w:val="31"/>
        </w:rPr>
        <w:t> </w:t>
      </w:r>
      <w:r>
        <w:rPr>
          <w:spacing w:val="-2"/>
          <w:w w:val="115"/>
          <w:sz w:val="31"/>
        </w:rPr>
        <w:t>17.244,</w:t>
      </w:r>
      <w:r>
        <w:rPr>
          <w:sz w:val="31"/>
        </w:rPr>
        <w:tab/>
      </w:r>
      <w:r>
        <w:rPr>
          <w:spacing w:val="-6"/>
          <w:w w:val="115"/>
          <w:sz w:val="31"/>
        </w:rPr>
        <w:t>DE</w:t>
      </w:r>
      <w:r>
        <w:rPr>
          <w:sz w:val="31"/>
        </w:rPr>
        <w:tab/>
      </w:r>
      <w:r>
        <w:rPr>
          <w:spacing w:val="-6"/>
          <w:w w:val="115"/>
          <w:sz w:val="31"/>
        </w:rPr>
        <w:t>17</w:t>
      </w:r>
      <w:r>
        <w:rPr>
          <w:sz w:val="31"/>
        </w:rPr>
        <w:tab/>
      </w:r>
      <w:r>
        <w:rPr>
          <w:spacing w:val="-6"/>
          <w:w w:val="115"/>
          <w:sz w:val="31"/>
        </w:rPr>
        <w:t>DE</w:t>
      </w:r>
      <w:r>
        <w:rPr>
          <w:sz w:val="31"/>
        </w:rPr>
        <w:tab/>
      </w:r>
      <w:r>
        <w:rPr>
          <w:spacing w:val="-2"/>
          <w:w w:val="115"/>
          <w:sz w:val="31"/>
        </w:rPr>
        <w:t>JULHO</w:t>
      </w:r>
      <w:r>
        <w:rPr>
          <w:sz w:val="31"/>
        </w:rPr>
        <w:tab/>
      </w:r>
      <w:r>
        <w:rPr>
          <w:spacing w:val="-6"/>
          <w:w w:val="115"/>
          <w:sz w:val="31"/>
        </w:rPr>
        <w:t>DE</w:t>
      </w:r>
      <w:r>
        <w:rPr>
          <w:sz w:val="31"/>
        </w:rPr>
        <w:tab/>
      </w:r>
      <w:r>
        <w:rPr>
          <w:spacing w:val="-4"/>
          <w:w w:val="115"/>
          <w:sz w:val="31"/>
        </w:rPr>
        <w:t>2012</w:t>
      </w:r>
      <w:r>
        <w:rPr>
          <w:sz w:val="31"/>
        </w:rPr>
        <w:tab/>
      </w:r>
      <w:r>
        <w:rPr>
          <w:spacing w:val="-10"/>
          <w:w w:val="115"/>
          <w:sz w:val="31"/>
        </w:rPr>
        <w:t>E</w:t>
      </w:r>
      <w:r>
        <w:rPr>
          <w:sz w:val="31"/>
        </w:rPr>
        <w:tab/>
      </w:r>
      <w:r>
        <w:rPr>
          <w:spacing w:val="-6"/>
          <w:w w:val="115"/>
          <w:sz w:val="31"/>
        </w:rPr>
        <w:t>DÁ</w:t>
      </w:r>
      <w:r>
        <w:rPr>
          <w:sz w:val="31"/>
        </w:rPr>
        <w:tab/>
      </w:r>
      <w:r>
        <w:rPr>
          <w:spacing w:val="-2"/>
          <w:w w:val="115"/>
          <w:sz w:val="31"/>
        </w:rPr>
        <w:t>OUTRAS PROVIDÊNCIAS.</w:t>
      </w:r>
    </w:p>
    <w:p>
      <w:pPr>
        <w:pStyle w:val="BodyText"/>
        <w:ind w:left="0"/>
        <w:rPr>
          <w:b w:val="0"/>
          <w:sz w:val="31"/>
        </w:rPr>
      </w:pPr>
    </w:p>
    <w:p>
      <w:pPr>
        <w:pStyle w:val="BodyText"/>
        <w:ind w:left="0"/>
        <w:rPr>
          <w:b w:val="0"/>
          <w:sz w:val="31"/>
        </w:rPr>
      </w:pPr>
    </w:p>
    <w:p>
      <w:pPr>
        <w:pStyle w:val="BodyText"/>
        <w:spacing w:before="44"/>
        <w:ind w:left="0"/>
        <w:rPr>
          <w:b w:val="0"/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4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03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7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8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6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8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7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302/19.</w:t>
      </w:r>
    </w:p>
    <w:p>
      <w:pPr>
        <w:tabs>
          <w:tab w:pos="1835" w:val="left" w:leader="none"/>
          <w:tab w:pos="2780" w:val="left" w:leader="none"/>
          <w:tab w:pos="4973" w:val="left" w:leader="none"/>
          <w:tab w:pos="6299" w:val="left" w:leader="none"/>
          <w:tab w:pos="7705" w:val="left" w:leader="none"/>
          <w:tab w:pos="8165" w:val="left" w:leader="none"/>
        </w:tabs>
        <w:spacing w:before="3"/>
        <w:ind w:left="180" w:right="540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AUTORIA</w:t>
      </w:r>
      <w:r>
        <w:rPr>
          <w:b/>
          <w:sz w:val="31"/>
        </w:rPr>
        <w:tab/>
      </w:r>
      <w:r>
        <w:rPr>
          <w:b/>
          <w:spacing w:val="-4"/>
          <w:w w:val="110"/>
          <w:sz w:val="31"/>
        </w:rPr>
        <w:t>DOS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DEPUTADOS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TADEU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VENERI</w:t>
      </w:r>
      <w:r>
        <w:rPr>
          <w:b/>
          <w:sz w:val="31"/>
        </w:rPr>
        <w:tab/>
      </w:r>
      <w:r>
        <w:rPr>
          <w:b/>
          <w:spacing w:val="-10"/>
          <w:w w:val="110"/>
          <w:sz w:val="31"/>
        </w:rPr>
        <w:t>E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MICHELE CAPUTO.</w:t>
      </w:r>
    </w:p>
    <w:p>
      <w:pPr>
        <w:tabs>
          <w:tab w:pos="1975" w:val="left" w:leader="none"/>
          <w:tab w:pos="4196" w:val="left" w:leader="none"/>
          <w:tab w:pos="6607" w:val="left" w:leader="none"/>
          <w:tab w:pos="7242" w:val="left" w:leader="none"/>
          <w:tab w:pos="8130" w:val="left" w:leader="none"/>
        </w:tabs>
        <w:spacing w:line="240" w:lineRule="auto" w:before="0"/>
        <w:ind w:left="180" w:right="541" w:firstLine="0"/>
        <w:jc w:val="left"/>
        <w:rPr>
          <w:sz w:val="31"/>
        </w:rPr>
      </w:pPr>
      <w:r>
        <w:rPr>
          <w:b/>
          <w:w w:val="110"/>
          <w:sz w:val="31"/>
        </w:rPr>
        <w:t>(ANEXO</w:t>
      </w:r>
      <w:r>
        <w:rPr>
          <w:b/>
          <w:spacing w:val="-8"/>
          <w:w w:val="110"/>
          <w:sz w:val="31"/>
        </w:rPr>
        <w:t> </w:t>
      </w:r>
      <w:r>
        <w:rPr>
          <w:b/>
          <w:w w:val="110"/>
          <w:sz w:val="31"/>
        </w:rPr>
        <w:t>O</w:t>
      </w:r>
      <w:r>
        <w:rPr>
          <w:b/>
          <w:spacing w:val="-8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7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8"/>
          <w:w w:val="110"/>
          <w:sz w:val="31"/>
        </w:rPr>
        <w:t> </w:t>
      </w:r>
      <w:r>
        <w:rPr>
          <w:b/>
          <w:w w:val="110"/>
          <w:sz w:val="31"/>
        </w:rPr>
        <w:t>611/21</w:t>
      </w:r>
      <w:r>
        <w:rPr>
          <w:b/>
          <w:spacing w:val="-6"/>
          <w:w w:val="110"/>
          <w:sz w:val="31"/>
        </w:rPr>
        <w:t> </w:t>
      </w:r>
      <w:r>
        <w:rPr>
          <w:b/>
          <w:w w:val="110"/>
          <w:sz w:val="31"/>
        </w:rPr>
        <w:t>–</w:t>
      </w:r>
      <w:r>
        <w:rPr>
          <w:b/>
          <w:spacing w:val="-7"/>
          <w:w w:val="110"/>
          <w:sz w:val="31"/>
        </w:rPr>
        <w:t> </w:t>
      </w:r>
      <w:r>
        <w:rPr>
          <w:b/>
          <w:w w:val="110"/>
          <w:sz w:val="31"/>
        </w:rPr>
        <w:t>DEP.</w:t>
      </w:r>
      <w:r>
        <w:rPr>
          <w:b/>
          <w:spacing w:val="-5"/>
          <w:w w:val="110"/>
          <w:sz w:val="31"/>
        </w:rPr>
        <w:t> </w:t>
      </w:r>
      <w:r>
        <w:rPr>
          <w:b/>
          <w:w w:val="110"/>
          <w:sz w:val="31"/>
        </w:rPr>
        <w:t>MICHELE</w:t>
      </w:r>
      <w:r>
        <w:rPr>
          <w:b/>
          <w:spacing w:val="-7"/>
          <w:w w:val="110"/>
          <w:sz w:val="31"/>
        </w:rPr>
        <w:t> </w:t>
      </w:r>
      <w:r>
        <w:rPr>
          <w:b/>
          <w:w w:val="110"/>
          <w:sz w:val="31"/>
        </w:rPr>
        <w:t>CAPUTO). </w:t>
      </w:r>
      <w:r>
        <w:rPr>
          <w:w w:val="115"/>
          <w:sz w:val="31"/>
        </w:rPr>
        <w:t>DISPÕE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SOBRE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RECONHECIMENTO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DA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PROFISSÃO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CONDUTOR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AMBULÂNCIA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NO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ÂMBITO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ESTADO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DO </w:t>
      </w:r>
      <w:r>
        <w:rPr>
          <w:spacing w:val="-2"/>
          <w:w w:val="115"/>
          <w:sz w:val="31"/>
        </w:rPr>
        <w:t>PARANÁ,</w:t>
      </w:r>
      <w:r>
        <w:rPr>
          <w:sz w:val="31"/>
        </w:rPr>
        <w:tab/>
      </w:r>
      <w:r>
        <w:rPr>
          <w:spacing w:val="-2"/>
          <w:w w:val="115"/>
          <w:sz w:val="31"/>
        </w:rPr>
        <w:t>CONFORME</w:t>
      </w:r>
      <w:r>
        <w:rPr>
          <w:sz w:val="31"/>
        </w:rPr>
        <w:tab/>
      </w:r>
      <w:r>
        <w:rPr>
          <w:spacing w:val="-2"/>
          <w:w w:val="115"/>
          <w:sz w:val="31"/>
        </w:rPr>
        <w:t>ESTABELECE</w:t>
      </w:r>
      <w:r>
        <w:rPr>
          <w:sz w:val="31"/>
        </w:rPr>
        <w:tab/>
      </w:r>
      <w:r>
        <w:rPr>
          <w:spacing w:val="-10"/>
          <w:w w:val="115"/>
          <w:sz w:val="31"/>
        </w:rPr>
        <w:t>A</w:t>
      </w:r>
      <w:r>
        <w:rPr>
          <w:sz w:val="31"/>
        </w:rPr>
        <w:tab/>
      </w:r>
      <w:r>
        <w:rPr>
          <w:spacing w:val="-4"/>
          <w:w w:val="115"/>
          <w:sz w:val="31"/>
        </w:rPr>
        <w:t>LEI</w:t>
      </w:r>
      <w:r>
        <w:rPr>
          <w:sz w:val="31"/>
        </w:rPr>
        <w:tab/>
      </w:r>
      <w:r>
        <w:rPr>
          <w:spacing w:val="-2"/>
          <w:w w:val="115"/>
          <w:sz w:val="31"/>
        </w:rPr>
        <w:t>FEDERAL 12.998/14.</w:t>
      </w:r>
    </w:p>
    <w:p>
      <w:pPr>
        <w:spacing w:line="242" w:lineRule="auto" w:before="5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PARECERES FAVORÁVEIS DA C.C.J. E COMISSÃO DE OBRAS PÚBLICAS, TRANSPORTES E COMUNICAÇÃO.</w:t>
      </w:r>
    </w:p>
    <w:p>
      <w:pPr>
        <w:spacing w:line="355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SUBSTITUTIVO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3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tabs>
          <w:tab w:pos="2157" w:val="left" w:leader="none"/>
          <w:tab w:pos="3596" w:val="left" w:leader="none"/>
          <w:tab w:pos="5131" w:val="left" w:leader="none"/>
          <w:tab w:pos="5809" w:val="left" w:leader="none"/>
          <w:tab w:pos="8505" w:val="left" w:leader="none"/>
        </w:tabs>
        <w:spacing w:line="242" w:lineRule="auto" w:before="0"/>
        <w:ind w:left="180" w:right="536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APRECIAR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NESTE</w:t>
      </w:r>
      <w:r>
        <w:rPr>
          <w:b/>
          <w:sz w:val="31"/>
        </w:rPr>
        <w:tab/>
      </w:r>
      <w:r>
        <w:rPr>
          <w:b/>
          <w:spacing w:val="-4"/>
          <w:w w:val="110"/>
          <w:sz w:val="31"/>
        </w:rPr>
        <w:t>TURNO</w:t>
      </w:r>
      <w:r>
        <w:rPr>
          <w:b/>
          <w:sz w:val="31"/>
        </w:rPr>
        <w:tab/>
      </w:r>
      <w:r>
        <w:rPr>
          <w:b/>
          <w:spacing w:val="-10"/>
          <w:w w:val="110"/>
          <w:sz w:val="31"/>
        </w:rPr>
        <w:t>O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SUBSTITUTIVO</w:t>
      </w:r>
      <w:r>
        <w:rPr>
          <w:b/>
          <w:sz w:val="31"/>
        </w:rPr>
        <w:tab/>
      </w:r>
      <w:r>
        <w:rPr>
          <w:b/>
          <w:spacing w:val="-4"/>
          <w:w w:val="110"/>
          <w:sz w:val="31"/>
        </w:rPr>
        <w:t>GERAL </w:t>
      </w:r>
      <w:r>
        <w:rPr>
          <w:b/>
          <w:w w:val="110"/>
          <w:sz w:val="31"/>
        </w:rPr>
        <w:t>APROVADO EM SEGUNDA DISCUSSÃO.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358"/>
        <w:ind w:left="0"/>
        <w:rPr>
          <w:sz w:val="31"/>
        </w:rPr>
      </w:pPr>
    </w:p>
    <w:p>
      <w:pPr>
        <w:pStyle w:val="BodyText"/>
        <w:jc w:val="both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242" w:lineRule="auto" w:before="1"/>
        <w:ind w:right="2494"/>
        <w:jc w:val="both"/>
      </w:pPr>
      <w:r>
        <w:rPr>
          <w:w w:val="110"/>
        </w:rPr>
        <w:t>2ª</w:t>
      </w:r>
      <w:r>
        <w:rPr>
          <w:spacing w:val="-17"/>
          <w:w w:val="110"/>
        </w:rPr>
        <w:t> </w:t>
      </w:r>
      <w:r>
        <w:rPr>
          <w:w w:val="110"/>
        </w:rPr>
        <w:t>DISCUSSÃO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LEI</w:t>
      </w:r>
      <w:r>
        <w:rPr>
          <w:spacing w:val="-20"/>
          <w:w w:val="110"/>
        </w:rPr>
        <w:t> </w:t>
      </w:r>
      <w:r>
        <w:rPr>
          <w:w w:val="110"/>
        </w:rPr>
        <w:t>Nº</w:t>
      </w:r>
      <w:r>
        <w:rPr>
          <w:spacing w:val="-15"/>
          <w:w w:val="110"/>
        </w:rPr>
        <w:t> </w:t>
      </w:r>
      <w:r>
        <w:rPr>
          <w:w w:val="110"/>
        </w:rPr>
        <w:t>316/21. AUTORIA DO DEPUTADO GOURA.</w:t>
      </w:r>
    </w:p>
    <w:p>
      <w:pPr>
        <w:spacing w:line="240" w:lineRule="auto" w:before="0"/>
        <w:ind w:left="180" w:right="542" w:firstLine="0"/>
        <w:jc w:val="both"/>
        <w:rPr>
          <w:b/>
          <w:sz w:val="32"/>
        </w:rPr>
      </w:pPr>
      <w:r>
        <w:rPr>
          <w:w w:val="110"/>
          <w:sz w:val="32"/>
        </w:rPr>
        <w:t>CONCEDE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TÍTULO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CIDADÃO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HONORÁRIO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 ESTADO DO PARANÁ AO SENHOR FELICIANO RODRIGUES. </w:t>
      </w:r>
      <w:r>
        <w:rPr>
          <w:b/>
          <w:w w:val="110"/>
          <w:sz w:val="32"/>
        </w:rPr>
        <w:t>PARECER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spacing w:after="0" w:line="240" w:lineRule="auto"/>
        <w:jc w:val="both"/>
        <w:rPr>
          <w:b/>
          <w:sz w:val="32"/>
        </w:rPr>
        <w:sectPr>
          <w:headerReference w:type="default" r:id="rId7"/>
          <w:pgSz w:w="12240" w:h="15840"/>
          <w:pgMar w:header="1258" w:footer="0" w:top="1600" w:bottom="280" w:left="1440" w:right="720"/>
        </w:sectPr>
      </w:pPr>
    </w:p>
    <w:p>
      <w:pPr>
        <w:pStyle w:val="BodyText"/>
        <w:spacing w:line="242" w:lineRule="auto"/>
        <w:ind w:right="2500"/>
        <w:jc w:val="both"/>
      </w:pPr>
      <w:r>
        <w:rPr>
          <w:w w:val="110"/>
        </w:rPr>
        <w:t>2ª</w:t>
      </w:r>
      <w:r>
        <w:rPr>
          <w:spacing w:val="-17"/>
          <w:w w:val="110"/>
        </w:rPr>
        <w:t> </w:t>
      </w:r>
      <w:r>
        <w:rPr>
          <w:w w:val="110"/>
        </w:rPr>
        <w:t>DISCUSSÃO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9"/>
          <w:w w:val="110"/>
        </w:rPr>
        <w:t> </w:t>
      </w:r>
      <w:r>
        <w:rPr>
          <w:w w:val="110"/>
        </w:rPr>
        <w:t>608/21. AUTORIA DO DEPUTADO ANIBELLI NETO.</w:t>
      </w:r>
    </w:p>
    <w:p>
      <w:pPr>
        <w:spacing w:line="240" w:lineRule="auto" w:before="0"/>
        <w:ind w:left="180" w:right="544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RODOVIA</w:t>
      </w:r>
      <w:r>
        <w:rPr>
          <w:w w:val="115"/>
          <w:sz w:val="32"/>
        </w:rPr>
        <w:t> IZIDORO</w:t>
      </w:r>
      <w:r>
        <w:rPr>
          <w:w w:val="115"/>
          <w:sz w:val="32"/>
        </w:rPr>
        <w:t> DALCHIAVON</w:t>
      </w:r>
      <w:r>
        <w:rPr>
          <w:w w:val="115"/>
          <w:sz w:val="32"/>
        </w:rPr>
        <w:t> O</w:t>
      </w:r>
      <w:r>
        <w:rPr>
          <w:w w:val="115"/>
          <w:sz w:val="32"/>
        </w:rPr>
        <w:t> TRECHO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DA PR-281 QUE LIGA O MUNICÍPIO DE ITAPEJARA D'ESTE AO ENTRONCAMENTO COM A PR-562.</w:t>
      </w:r>
    </w:p>
    <w:p>
      <w:pPr>
        <w:pStyle w:val="BodyText"/>
        <w:spacing w:line="242" w:lineRule="auto"/>
        <w:ind w:right="535"/>
        <w:jc w:val="both"/>
      </w:pPr>
      <w:r>
        <w:rPr>
          <w:w w:val="110"/>
        </w:rPr>
        <w:t>PARECERES FAVORÁVEIS</w:t>
      </w:r>
      <w:r>
        <w:rPr>
          <w:w w:val="110"/>
        </w:rPr>
        <w:t> DA</w:t>
      </w:r>
      <w:r>
        <w:rPr>
          <w:w w:val="110"/>
        </w:rPr>
        <w:t> C.C.J. E</w:t>
      </w:r>
      <w:r>
        <w:rPr>
          <w:w w:val="110"/>
        </w:rPr>
        <w:t> COMISSÃO</w:t>
      </w:r>
      <w:r>
        <w:rPr>
          <w:w w:val="110"/>
        </w:rPr>
        <w:t> DE OBRAS PÚBLICAS, TRANSPORTES E COMUNICAÇÃO.</w:t>
      </w:r>
    </w:p>
    <w:p>
      <w:pPr>
        <w:pStyle w:val="BodyText"/>
        <w:spacing w:before="362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242" w:lineRule="auto" w:before="1"/>
        <w:ind w:right="1053"/>
      </w:pPr>
      <w:r>
        <w:rPr>
          <w:w w:val="110"/>
        </w:rPr>
        <w:t>2ª DISCUSSÃO DO PROJETO DE LEI Nº 136/22. AUTORIA</w:t>
      </w:r>
      <w:r>
        <w:rPr>
          <w:spacing w:val="-14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DEPUTADO</w:t>
      </w:r>
      <w:r>
        <w:rPr>
          <w:spacing w:val="-13"/>
          <w:w w:val="110"/>
        </w:rPr>
        <w:t> </w:t>
      </w:r>
      <w:r>
        <w:rPr>
          <w:w w:val="110"/>
        </w:rPr>
        <w:t>SOLDADO</w:t>
      </w:r>
      <w:r>
        <w:rPr>
          <w:spacing w:val="-13"/>
          <w:w w:val="110"/>
        </w:rPr>
        <w:t> </w:t>
      </w:r>
      <w:r>
        <w:rPr>
          <w:w w:val="110"/>
        </w:rPr>
        <w:t>ADRIANO</w:t>
      </w:r>
      <w:r>
        <w:rPr>
          <w:spacing w:val="-13"/>
          <w:w w:val="110"/>
        </w:rPr>
        <w:t> </w:t>
      </w:r>
      <w:r>
        <w:rPr>
          <w:w w:val="110"/>
        </w:rPr>
        <w:t>JOSE.</w:t>
      </w:r>
    </w:p>
    <w:p>
      <w:pPr>
        <w:tabs>
          <w:tab w:pos="2301" w:val="left" w:leader="none"/>
          <w:tab w:pos="3906" w:val="left" w:leader="none"/>
          <w:tab w:pos="6449" w:val="left" w:leader="none"/>
          <w:tab w:pos="8555" w:val="left" w:leader="none"/>
        </w:tabs>
        <w:spacing w:line="240" w:lineRule="auto" w:before="0"/>
        <w:ind w:left="180" w:right="358" w:firstLine="0"/>
        <w:jc w:val="left"/>
        <w:rPr>
          <w:b/>
          <w:sz w:val="32"/>
        </w:rPr>
      </w:pPr>
      <w:r>
        <w:rPr>
          <w:w w:val="110"/>
          <w:sz w:val="32"/>
        </w:rPr>
        <w:t>CONCEDE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TÍTULO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UTILIDADE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PÚBLICA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À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CASA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 </w:t>
      </w:r>
      <w:r>
        <w:rPr>
          <w:spacing w:val="-2"/>
          <w:w w:val="110"/>
          <w:sz w:val="32"/>
        </w:rPr>
        <w:t>ACOLHIDA</w:t>
      </w:r>
      <w:r>
        <w:rPr>
          <w:sz w:val="32"/>
        </w:rPr>
        <w:tab/>
      </w:r>
      <w:r>
        <w:rPr>
          <w:spacing w:val="-2"/>
          <w:w w:val="110"/>
          <w:sz w:val="32"/>
        </w:rPr>
        <w:t>FILHOS</w:t>
      </w:r>
      <w:r>
        <w:rPr>
          <w:sz w:val="32"/>
        </w:rPr>
        <w:tab/>
      </w:r>
      <w:r>
        <w:rPr>
          <w:spacing w:val="-2"/>
          <w:w w:val="110"/>
          <w:sz w:val="32"/>
        </w:rPr>
        <w:t>PREDILETOS,</w:t>
      </w:r>
      <w:r>
        <w:rPr>
          <w:sz w:val="32"/>
        </w:rPr>
        <w:tab/>
      </w:r>
      <w:r>
        <w:rPr>
          <w:spacing w:val="-2"/>
          <w:w w:val="110"/>
          <w:sz w:val="32"/>
        </w:rPr>
        <w:t>REGIONAL</w:t>
      </w:r>
      <w:r>
        <w:rPr>
          <w:sz w:val="32"/>
        </w:rPr>
        <w:tab/>
      </w:r>
      <w:r>
        <w:rPr>
          <w:spacing w:val="-2"/>
          <w:w w:val="110"/>
          <w:sz w:val="32"/>
        </w:rPr>
        <w:t>CAMPO </w:t>
      </w:r>
      <w:r>
        <w:rPr>
          <w:w w:val="110"/>
          <w:sz w:val="32"/>
        </w:rPr>
        <w:t>MOURÃO,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CAMPO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MOURÃO. </w:t>
      </w:r>
      <w:r>
        <w:rPr>
          <w:b/>
          <w:w w:val="110"/>
          <w:sz w:val="32"/>
        </w:rPr>
        <w:t>PARECER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spacing w:line="240" w:lineRule="auto" w:before="1"/>
        <w:ind w:left="180" w:right="1342" w:firstLine="0"/>
        <w:jc w:val="left"/>
        <w:rPr>
          <w:sz w:val="32"/>
        </w:rPr>
      </w:pPr>
      <w:r>
        <w:rPr>
          <w:b/>
          <w:w w:val="110"/>
          <w:sz w:val="32"/>
        </w:rPr>
        <w:t>1ª DISCUSSÃO DO PROJETO DE LEI Nº 530/17. AUTORIA DO DEPUTADO PROFESSOR LEMOS. </w:t>
      </w:r>
      <w:r>
        <w:rPr>
          <w:w w:val="110"/>
          <w:sz w:val="32"/>
        </w:rPr>
        <w:t>INSTITUI</w:t>
      </w:r>
      <w:r>
        <w:rPr>
          <w:spacing w:val="34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39"/>
          <w:w w:val="110"/>
          <w:sz w:val="32"/>
        </w:rPr>
        <w:t> </w:t>
      </w:r>
      <w:r>
        <w:rPr>
          <w:w w:val="110"/>
          <w:sz w:val="32"/>
        </w:rPr>
        <w:t>DIA</w:t>
      </w:r>
      <w:r>
        <w:rPr>
          <w:spacing w:val="39"/>
          <w:w w:val="110"/>
          <w:sz w:val="32"/>
        </w:rPr>
        <w:t> </w:t>
      </w:r>
      <w:r>
        <w:rPr>
          <w:w w:val="110"/>
          <w:sz w:val="32"/>
        </w:rPr>
        <w:t>ESTADUAL</w:t>
      </w:r>
      <w:r>
        <w:rPr>
          <w:spacing w:val="38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39"/>
          <w:w w:val="110"/>
          <w:sz w:val="32"/>
        </w:rPr>
        <w:t> </w:t>
      </w:r>
      <w:r>
        <w:rPr>
          <w:w w:val="110"/>
          <w:sz w:val="32"/>
        </w:rPr>
        <w:t>ATLETA</w:t>
      </w:r>
      <w:r>
        <w:rPr>
          <w:spacing w:val="38"/>
          <w:w w:val="110"/>
          <w:sz w:val="32"/>
        </w:rPr>
        <w:t> </w:t>
      </w:r>
      <w:r>
        <w:rPr>
          <w:w w:val="110"/>
          <w:sz w:val="32"/>
        </w:rPr>
        <w:t>PARALÍMPICO.</w:t>
      </w:r>
    </w:p>
    <w:p>
      <w:pPr>
        <w:pStyle w:val="BodyText"/>
        <w:spacing w:before="3"/>
        <w:ind w:right="53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ESPORTES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DEFESA</w:t>
      </w:r>
      <w:r>
        <w:rPr>
          <w:w w:val="110"/>
        </w:rPr>
        <w:t> DOS</w:t>
      </w:r>
      <w:r>
        <w:rPr>
          <w:w w:val="110"/>
        </w:rPr>
        <w:t> DIREITOS</w:t>
      </w:r>
      <w:r>
        <w:rPr>
          <w:w w:val="110"/>
        </w:rPr>
        <w:t> DA CRIANÇA,</w:t>
      </w:r>
      <w:r>
        <w:rPr>
          <w:w w:val="110"/>
        </w:rPr>
        <w:t> DO</w:t>
      </w:r>
      <w:r>
        <w:rPr>
          <w:w w:val="110"/>
        </w:rPr>
        <w:t> ADOLESCENTE,</w:t>
      </w:r>
      <w:r>
        <w:rPr>
          <w:w w:val="110"/>
        </w:rPr>
        <w:t> DO</w:t>
      </w:r>
      <w:r>
        <w:rPr>
          <w:w w:val="110"/>
        </w:rPr>
        <w:t> IDOSO</w:t>
      </w:r>
      <w:r>
        <w:rPr>
          <w:w w:val="110"/>
        </w:rPr>
        <w:t> E</w:t>
      </w:r>
      <w:r>
        <w:rPr>
          <w:w w:val="110"/>
        </w:rPr>
        <w:t> DA</w:t>
      </w:r>
      <w:r>
        <w:rPr>
          <w:w w:val="110"/>
        </w:rPr>
        <w:t> PESSOA COM DEFICIÊNCIA.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  <w:jc w:val="both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spacing w:before="3"/>
        <w:ind w:right="2501"/>
        <w:jc w:val="both"/>
      </w:pPr>
      <w:r>
        <w:rPr>
          <w:w w:val="110"/>
        </w:rPr>
        <w:t>1ª</w:t>
      </w:r>
      <w:r>
        <w:rPr>
          <w:spacing w:val="-17"/>
          <w:w w:val="110"/>
        </w:rPr>
        <w:t> </w:t>
      </w:r>
      <w:r>
        <w:rPr>
          <w:w w:val="110"/>
        </w:rPr>
        <w:t>DISCUSSÃO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9"/>
          <w:w w:val="110"/>
        </w:rPr>
        <w:t> </w:t>
      </w:r>
      <w:r>
        <w:rPr>
          <w:w w:val="110"/>
        </w:rPr>
        <w:t>613/21. AUTORIA DO DEPUTADO ARTAGÃO JUNIOR.</w:t>
      </w:r>
    </w:p>
    <w:p>
      <w:pPr>
        <w:spacing w:before="1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AO INSTITUTO</w:t>
      </w:r>
      <w:r>
        <w:rPr>
          <w:w w:val="115"/>
          <w:sz w:val="32"/>
        </w:rPr>
        <w:t> INOCÊNCIA,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MATELÂNDIA.</w:t>
      </w:r>
    </w:p>
    <w:p>
      <w:pPr>
        <w:pStyle w:val="BodyText"/>
        <w:spacing w:before="4"/>
        <w:jc w:val="both"/>
      </w:pPr>
      <w:r>
        <w:rPr>
          <w:w w:val="105"/>
        </w:rPr>
        <w:t>PARECER</w:t>
      </w:r>
      <w:r>
        <w:rPr>
          <w:spacing w:val="45"/>
          <w:w w:val="105"/>
        </w:rPr>
        <w:t> </w:t>
      </w:r>
      <w:r>
        <w:rPr>
          <w:w w:val="105"/>
        </w:rPr>
        <w:t>FAVORÁVEL</w:t>
      </w:r>
      <w:r>
        <w:rPr>
          <w:spacing w:val="49"/>
          <w:w w:val="105"/>
        </w:rPr>
        <w:t> </w:t>
      </w:r>
      <w:r>
        <w:rPr>
          <w:w w:val="105"/>
        </w:rPr>
        <w:t>DA</w:t>
      </w:r>
      <w:r>
        <w:rPr>
          <w:spacing w:val="49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headerReference w:type="default" r:id="rId8"/>
          <w:pgSz w:w="12240" w:h="15840"/>
          <w:pgMar w:header="1259" w:footer="0" w:top="1620" w:bottom="280" w:left="1440" w:right="720"/>
        </w:sectPr>
      </w:pPr>
    </w:p>
    <w:p>
      <w:pPr>
        <w:pStyle w:val="BodyText"/>
        <w:spacing w:line="242" w:lineRule="auto"/>
        <w:ind w:right="2501"/>
        <w:jc w:val="both"/>
      </w:pPr>
      <w:r>
        <w:rPr>
          <w:w w:val="110"/>
        </w:rPr>
        <w:t>1ª</w:t>
      </w:r>
      <w:r>
        <w:rPr>
          <w:spacing w:val="-17"/>
          <w:w w:val="110"/>
        </w:rPr>
        <w:t> </w:t>
      </w:r>
      <w:r>
        <w:rPr>
          <w:w w:val="110"/>
        </w:rPr>
        <w:t>DISCUSSÃO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9"/>
          <w:w w:val="110"/>
        </w:rPr>
        <w:t> </w:t>
      </w:r>
      <w:r>
        <w:rPr>
          <w:w w:val="110"/>
        </w:rPr>
        <w:t>222/22. AUTORIA DO DEPUTADO PLAUTO MIRÓ.</w:t>
      </w:r>
    </w:p>
    <w:p>
      <w:pPr>
        <w:spacing w:line="240" w:lineRule="auto" w:before="0"/>
        <w:ind w:left="180" w:right="541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ASSOCIAÇÃO</w:t>
      </w:r>
      <w:r>
        <w:rPr>
          <w:w w:val="115"/>
          <w:sz w:val="32"/>
        </w:rPr>
        <w:t> VALORES</w:t>
      </w:r>
      <w:r>
        <w:rPr>
          <w:w w:val="115"/>
          <w:sz w:val="32"/>
        </w:rPr>
        <w:t> EM</w:t>
      </w:r>
      <w:r>
        <w:rPr>
          <w:w w:val="115"/>
          <w:sz w:val="32"/>
        </w:rPr>
        <w:t> CONSTRUÇÃO</w:t>
      </w:r>
      <w:r>
        <w:rPr>
          <w:w w:val="115"/>
          <w:sz w:val="32"/>
        </w:rPr>
        <w:t> –</w:t>
      </w:r>
      <w:r>
        <w:rPr>
          <w:w w:val="115"/>
          <w:sz w:val="32"/>
        </w:rPr>
        <w:t> ASVEC,</w:t>
      </w:r>
      <w:r>
        <w:rPr>
          <w:w w:val="115"/>
          <w:sz w:val="32"/>
        </w:rPr>
        <w:t> COM SEDE NO MUNICÍPIO DE PALMEIRA.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5"/>
          <w:w w:val="105"/>
        </w:rPr>
        <w:t> </w:t>
      </w:r>
      <w:r>
        <w:rPr>
          <w:w w:val="105"/>
        </w:rPr>
        <w:t>FAVORÁVEL</w:t>
      </w:r>
      <w:r>
        <w:rPr>
          <w:spacing w:val="49"/>
          <w:w w:val="105"/>
        </w:rPr>
        <w:t> </w:t>
      </w:r>
      <w:r>
        <w:rPr>
          <w:w w:val="105"/>
        </w:rPr>
        <w:t>DA</w:t>
      </w:r>
      <w:r>
        <w:rPr>
          <w:spacing w:val="49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9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238/22.</w:t>
      </w:r>
    </w:p>
    <w:p>
      <w:pPr>
        <w:tabs>
          <w:tab w:pos="1711" w:val="left" w:leader="none"/>
          <w:tab w:pos="2571" w:val="left" w:leader="none"/>
          <w:tab w:pos="3073" w:val="left" w:leader="none"/>
          <w:tab w:pos="3150" w:val="left" w:leader="none"/>
          <w:tab w:pos="3709" w:val="left" w:leader="none"/>
          <w:tab w:pos="3744" w:val="left" w:leader="none"/>
          <w:tab w:pos="4320" w:val="left" w:leader="none"/>
          <w:tab w:pos="5166" w:val="left" w:leader="none"/>
          <w:tab w:pos="5503" w:val="left" w:leader="none"/>
          <w:tab w:pos="5954" w:val="left" w:leader="none"/>
          <w:tab w:pos="6008" w:val="left" w:leader="none"/>
          <w:tab w:pos="6340" w:val="left" w:leader="none"/>
          <w:tab w:pos="6916" w:val="left" w:leader="none"/>
          <w:tab w:pos="7671" w:val="left" w:leader="none"/>
          <w:tab w:pos="8106" w:val="left" w:leader="none"/>
          <w:tab w:pos="9077" w:val="left" w:leader="none"/>
          <w:tab w:pos="9426" w:val="left" w:leader="none"/>
        </w:tabs>
        <w:spacing w:line="240" w:lineRule="auto" w:before="0"/>
        <w:ind w:left="180" w:right="436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EXECUTIVO 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38/2022. </w:t>
      </w:r>
      <w:r>
        <w:rPr>
          <w:spacing w:val="-2"/>
          <w:w w:val="115"/>
          <w:sz w:val="32"/>
        </w:rPr>
        <w:t>DISPÕE</w:t>
      </w:r>
      <w:r>
        <w:rPr>
          <w:sz w:val="32"/>
        </w:rPr>
        <w:tab/>
      </w:r>
      <w:r>
        <w:rPr>
          <w:spacing w:val="-4"/>
          <w:w w:val="115"/>
          <w:sz w:val="32"/>
        </w:rPr>
        <w:t>SOBRE</w:t>
      </w:r>
      <w:r>
        <w:rPr>
          <w:sz w:val="32"/>
        </w:rPr>
        <w:tab/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CRIAÇÃO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QUADRO</w:t>
      </w:r>
      <w:r>
        <w:rPr>
          <w:sz w:val="32"/>
        </w:rPr>
        <w:tab/>
      </w:r>
      <w:r>
        <w:rPr>
          <w:spacing w:val="-2"/>
          <w:w w:val="115"/>
          <w:sz w:val="32"/>
        </w:rPr>
        <w:t>PRÓPRIO </w:t>
      </w:r>
      <w:r>
        <w:rPr>
          <w:w w:val="115"/>
          <w:sz w:val="32"/>
        </w:rPr>
        <w:t>ESTATUTÁRIO,</w:t>
      </w:r>
      <w:r>
        <w:rPr>
          <w:w w:val="115"/>
          <w:sz w:val="32"/>
        </w:rPr>
        <w:t> ADEQUAÇÃO</w:t>
      </w:r>
      <w:r>
        <w:rPr>
          <w:w w:val="115"/>
          <w:sz w:val="32"/>
        </w:rPr>
        <w:t> DAS</w:t>
      </w:r>
      <w:r>
        <w:rPr>
          <w:w w:val="115"/>
          <w:sz w:val="32"/>
        </w:rPr>
        <w:t> CARREIRAS,</w:t>
      </w:r>
      <w:r>
        <w:rPr>
          <w:w w:val="115"/>
          <w:sz w:val="32"/>
        </w:rPr>
        <w:t> CARGOS</w:t>
      </w:r>
      <w:r>
        <w:rPr>
          <w:w w:val="115"/>
          <w:sz w:val="32"/>
        </w:rPr>
        <w:t> E</w:t>
      </w:r>
      <w:r>
        <w:rPr>
          <w:spacing w:val="80"/>
          <w:w w:val="115"/>
          <w:sz w:val="32"/>
        </w:rPr>
        <w:t> </w:t>
      </w:r>
      <w:r>
        <w:rPr>
          <w:spacing w:val="-2"/>
          <w:w w:val="115"/>
          <w:sz w:val="32"/>
        </w:rPr>
        <w:t>VENCIMENTOS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DOS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SERVIDORES</w:t>
      </w:r>
      <w:r>
        <w:rPr>
          <w:sz w:val="32"/>
        </w:rPr>
        <w:tab/>
        <w:tab/>
      </w:r>
      <w:r>
        <w:rPr>
          <w:spacing w:val="-81"/>
          <w:sz w:val="32"/>
        </w:rPr>
        <w:t> </w:t>
      </w:r>
      <w:r>
        <w:rPr>
          <w:w w:val="115"/>
          <w:sz w:val="32"/>
        </w:rPr>
        <w:t>PÚBLICOS</w:t>
      </w:r>
      <w:r>
        <w:rPr>
          <w:sz w:val="32"/>
        </w:rPr>
        <w:tab/>
      </w:r>
      <w:r>
        <w:rPr>
          <w:spacing w:val="-6"/>
          <w:w w:val="115"/>
          <w:sz w:val="32"/>
        </w:rPr>
        <w:t>NA </w:t>
      </w:r>
      <w:r>
        <w:rPr>
          <w:spacing w:val="-2"/>
          <w:w w:val="115"/>
          <w:sz w:val="32"/>
        </w:rPr>
        <w:t>ESTRUTURA</w:t>
      </w:r>
      <w:r>
        <w:rPr>
          <w:sz w:val="32"/>
        </w:rPr>
        <w:tab/>
      </w:r>
      <w:r>
        <w:rPr>
          <w:spacing w:val="-2"/>
          <w:w w:val="115"/>
          <w:sz w:val="32"/>
        </w:rPr>
        <w:t>ORGANIZACIONAL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INSTITUTO</w:t>
      </w:r>
      <w:r>
        <w:rPr>
          <w:sz w:val="32"/>
        </w:rPr>
        <w:tab/>
      </w:r>
      <w:r>
        <w:rPr>
          <w:spacing w:val="-87"/>
          <w:sz w:val="32"/>
        </w:rPr>
        <w:t> </w:t>
      </w:r>
      <w:r>
        <w:rPr>
          <w:spacing w:val="-2"/>
          <w:w w:val="115"/>
          <w:sz w:val="32"/>
        </w:rPr>
        <w:t>DE DESENVOLVIMENTO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RURAL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PARANÁ</w:t>
      </w:r>
      <w:r>
        <w:rPr>
          <w:sz w:val="32"/>
        </w:rPr>
        <w:tab/>
      </w:r>
      <w:r>
        <w:rPr>
          <w:spacing w:val="-10"/>
          <w:w w:val="115"/>
          <w:sz w:val="32"/>
        </w:rPr>
        <w:t>-</w:t>
      </w:r>
      <w:r>
        <w:rPr>
          <w:sz w:val="32"/>
        </w:rPr>
        <w:tab/>
      </w:r>
      <w:r>
        <w:rPr>
          <w:spacing w:val="-70"/>
          <w:sz w:val="32"/>
        </w:rPr>
        <w:t> </w:t>
      </w:r>
      <w:r>
        <w:rPr>
          <w:w w:val="115"/>
          <w:sz w:val="32"/>
        </w:rPr>
        <w:t>IAPAR</w:t>
      </w:r>
      <w:r>
        <w:rPr>
          <w:sz w:val="32"/>
        </w:rPr>
        <w:tab/>
      </w:r>
      <w:r>
        <w:rPr>
          <w:spacing w:val="-10"/>
          <w:w w:val="115"/>
          <w:sz w:val="32"/>
        </w:rPr>
        <w:t>- </w:t>
      </w:r>
      <w:r>
        <w:rPr>
          <w:spacing w:val="-2"/>
          <w:w w:val="115"/>
          <w:sz w:val="32"/>
        </w:rPr>
        <w:t>EMATER.</w:t>
      </w:r>
    </w:p>
    <w:p>
      <w:pPr>
        <w:pStyle w:val="BodyText"/>
        <w:spacing w:before="8"/>
      </w:pPr>
      <w:r>
        <w:rPr>
          <w:w w:val="105"/>
        </w:rPr>
        <w:t>PARECER</w:t>
      </w:r>
      <w:r>
        <w:rPr>
          <w:spacing w:val="46"/>
          <w:w w:val="105"/>
        </w:rPr>
        <w:t> </w:t>
      </w:r>
      <w:r>
        <w:rPr>
          <w:w w:val="105"/>
        </w:rPr>
        <w:t>FAVORÁVEL</w:t>
      </w:r>
      <w:r>
        <w:rPr>
          <w:spacing w:val="50"/>
          <w:w w:val="105"/>
        </w:rPr>
        <w:t> </w:t>
      </w:r>
      <w:r>
        <w:rPr>
          <w:w w:val="105"/>
        </w:rPr>
        <w:t>DA</w:t>
      </w:r>
      <w:r>
        <w:rPr>
          <w:spacing w:val="51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1"/>
        <w:ind w:right="535"/>
        <w:jc w:val="both"/>
      </w:pPr>
      <w:r>
        <w:rPr>
          <w:w w:val="110"/>
        </w:rPr>
        <w:t>AGUARDANDO</w:t>
      </w:r>
      <w:r>
        <w:rPr>
          <w:w w:val="110"/>
        </w:rPr>
        <w:t> PARECER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FINANÇAS</w:t>
      </w:r>
      <w:r>
        <w:rPr>
          <w:w w:val="110"/>
        </w:rPr>
        <w:t> E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AGRICULTURA,</w:t>
      </w:r>
      <w:r>
        <w:rPr>
          <w:w w:val="110"/>
        </w:rPr>
        <w:t> PECUÁRIA, ABASTECIMENTO E DESENVOLVIMENTO RURAL.</w:t>
      </w:r>
    </w:p>
    <w:p>
      <w:pPr>
        <w:pStyle w:val="BodyText"/>
        <w:spacing w:before="4"/>
        <w:jc w:val="both"/>
      </w:pPr>
      <w:r>
        <w:rPr>
          <w:w w:val="105"/>
        </w:rPr>
        <w:t>EMENDA</w:t>
      </w:r>
      <w:r>
        <w:rPr>
          <w:spacing w:val="62"/>
          <w:w w:val="105"/>
        </w:rPr>
        <w:t> </w:t>
      </w:r>
      <w:r>
        <w:rPr>
          <w:w w:val="105"/>
        </w:rPr>
        <w:t>DA</w:t>
      </w:r>
      <w:r>
        <w:rPr>
          <w:spacing w:val="6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pStyle w:val="BodyText"/>
        <w:spacing w:before="3"/>
      </w:pPr>
      <w:r>
        <w:rPr>
          <w:w w:val="110"/>
        </w:rPr>
        <w:t>1ª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249/22.</w:t>
      </w:r>
    </w:p>
    <w:p>
      <w:pPr>
        <w:tabs>
          <w:tab w:pos="2493" w:val="left" w:leader="none"/>
          <w:tab w:pos="3236" w:val="left" w:leader="none"/>
          <w:tab w:pos="4807" w:val="left" w:leader="none"/>
          <w:tab w:pos="5551" w:val="left" w:leader="none"/>
          <w:tab w:pos="7121" w:val="left" w:leader="none"/>
          <w:tab w:pos="7865" w:val="left" w:leader="none"/>
          <w:tab w:pos="9424" w:val="left" w:leader="none"/>
        </w:tabs>
        <w:spacing w:before="0"/>
        <w:ind w:left="180" w:right="436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EXECUTIVO 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40/2022. </w:t>
      </w:r>
      <w:r>
        <w:rPr>
          <w:w w:val="115"/>
          <w:sz w:val="32"/>
        </w:rPr>
        <w:t>DISPÕE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SUBSIDIO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QUADRO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PRÓPRIO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DOS </w:t>
      </w:r>
      <w:r>
        <w:rPr>
          <w:spacing w:val="-2"/>
          <w:w w:val="115"/>
          <w:sz w:val="32"/>
        </w:rPr>
        <w:t>SERVIDORES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DETRAN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ESTADO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PARANÁ</w:t>
      </w:r>
      <w:r>
        <w:rPr>
          <w:sz w:val="32"/>
        </w:rPr>
        <w:tab/>
      </w:r>
      <w:r>
        <w:rPr>
          <w:spacing w:val="-10"/>
          <w:w w:val="115"/>
          <w:sz w:val="32"/>
        </w:rPr>
        <w:t>- </w:t>
      </w:r>
      <w:r>
        <w:rPr>
          <w:spacing w:val="-2"/>
          <w:w w:val="115"/>
          <w:sz w:val="32"/>
        </w:rPr>
        <w:t>QPDE.</w:t>
      </w:r>
    </w:p>
    <w:p>
      <w:pPr>
        <w:pStyle w:val="BodyText"/>
        <w:tabs>
          <w:tab w:pos="6690" w:val="left" w:leader="none"/>
          <w:tab w:pos="9093" w:val="left" w:leader="none"/>
        </w:tabs>
        <w:spacing w:before="5"/>
        <w:ind w:right="537"/>
      </w:pPr>
      <w:r>
        <w:rPr>
          <w:w w:val="110"/>
        </w:rPr>
        <w:t>AGUARDANDO</w:t>
      </w:r>
      <w:r>
        <w:rPr>
          <w:spacing w:val="80"/>
          <w:w w:val="110"/>
        </w:rPr>
        <w:t> </w:t>
      </w:r>
      <w:r>
        <w:rPr>
          <w:w w:val="110"/>
        </w:rPr>
        <w:t>PARECERES</w:t>
      </w:r>
      <w:r>
        <w:rPr>
          <w:spacing w:val="80"/>
          <w:w w:val="110"/>
        </w:rPr>
        <w:t> </w:t>
      </w:r>
      <w:r>
        <w:rPr>
          <w:w w:val="110"/>
        </w:rPr>
        <w:t>DA</w:t>
      </w:r>
      <w:r>
        <w:rPr>
          <w:spacing w:val="80"/>
          <w:w w:val="110"/>
        </w:rPr>
        <w:t> </w:t>
      </w:r>
      <w:r>
        <w:rPr>
          <w:w w:val="110"/>
        </w:rPr>
        <w:t>C.C.J.</w:t>
      </w:r>
      <w:r>
        <w:rPr/>
        <w:tab/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TRIBUTAÇÃO.</w:t>
      </w:r>
    </w:p>
    <w:sectPr>
      <w:headerReference w:type="default" r:id="rId9"/>
      <w:pgSz w:w="12240" w:h="15840"/>
      <w:pgMar w:header="1259" w:footer="0" w:top="16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1016304</wp:posOffset>
              </wp:positionH>
              <wp:positionV relativeFrom="page">
                <wp:posOffset>786271</wp:posOffset>
              </wp:positionV>
              <wp:extent cx="812165" cy="2546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12165" cy="254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w w:val="110"/>
                              <w:sz w:val="31"/>
                              <w:u w:val="single"/>
                            </w:rPr>
                            <w:t>ITEM</w:t>
                          </w:r>
                          <w:r>
                            <w:rPr>
                              <w:b/>
                              <w:spacing w:val="-14"/>
                              <w:w w:val="110"/>
                              <w:sz w:val="31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31"/>
                              <w:u w:val="single"/>
                            </w:rPr>
                            <w:t>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.024002pt;margin-top:61.911114pt;width:63.95pt;height:20.05pt;mso-position-horizontal-relative:page;mso-position-vertical-relative:page;z-index:-15790592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w w:val="110"/>
                        <w:sz w:val="31"/>
                        <w:u w:val="single"/>
                      </w:rPr>
                      <w:t>ITEM</w:t>
                    </w:r>
                    <w:r>
                      <w:rPr>
                        <w:b/>
                        <w:spacing w:val="-14"/>
                        <w:w w:val="110"/>
                        <w:sz w:val="31"/>
                        <w:u w:val="single"/>
                      </w:rPr>
                      <w:t> </w:t>
                    </w:r>
                    <w:r>
                      <w:rPr>
                        <w:b/>
                        <w:spacing w:val="-5"/>
                        <w:w w:val="110"/>
                        <w:sz w:val="31"/>
                        <w:u w:val="single"/>
                      </w:rPr>
                      <w:t>02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1016304</wp:posOffset>
              </wp:positionH>
              <wp:positionV relativeFrom="page">
                <wp:posOffset>786708</wp:posOffset>
              </wp:positionV>
              <wp:extent cx="837565" cy="2616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837565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17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945568pt;width:65.95pt;height:20.6pt;mso-position-horizontal-relative:page;mso-position-vertical-relative:page;z-index:-1579008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17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912">
              <wp:simplePos x="0" y="0"/>
              <wp:positionH relativeFrom="page">
                <wp:posOffset>1016304</wp:posOffset>
              </wp:positionH>
              <wp:positionV relativeFrom="page">
                <wp:posOffset>786708</wp:posOffset>
              </wp:positionV>
              <wp:extent cx="838200" cy="26162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3820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18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945568pt;width:66pt;height:20.6pt;mso-position-horizontal-relative:page;mso-position-vertical-relative:page;z-index:-1578956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18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2025-05-23T18:34:06Z</dcterms:created>
  <dcterms:modified xsi:type="dcterms:W3CDTF">2025-05-23T18:34:06Z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</vt:lpwstr>
  </property>
</Properties>
</file>