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143139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"/>
        <w:ind w:left="938" w:right="67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1819" w:hanging="694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618046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665104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w w:val="110"/>
          <w:sz w:val="32"/>
        </w:rPr>
        <w:t>68ª SESSÃO ORDINÁRIA ORDEM DO DIA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7"/>
        <w:rPr>
          <w:b/>
          <w:sz w:val="32"/>
        </w:rPr>
      </w:pPr>
    </w:p>
    <w:p>
      <w:pPr>
        <w:pStyle w:val="Heading1"/>
        <w:spacing w:line="667" w:lineRule="auto"/>
        <w:ind w:left="4119" w:right="1673" w:hanging="1556"/>
        <w:jc w:val="left"/>
      </w:pPr>
      <w:r>
        <w:rPr>
          <w:w w:val="105"/>
        </w:rPr>
        <w:t>PARA O DIA 13 DE JULHO DE 2022 </w:t>
      </w:r>
      <w:r>
        <w:rPr>
          <w:spacing w:val="-2"/>
          <w:w w:val="105"/>
        </w:rPr>
        <w:t>QUARTA-FEIRA</w:t>
      </w:r>
    </w:p>
    <w:p>
      <w:pPr>
        <w:spacing w:line="240" w:lineRule="auto" w:before="73"/>
        <w:rPr>
          <w:b/>
          <w:sz w:val="32"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before="0"/>
        <w:ind w:left="180" w:right="1819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REDAÇÃO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FINAL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PROJETO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LEI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578/21. </w:t>
      </w:r>
      <w:r>
        <w:rPr>
          <w:b/>
          <w:w w:val="110"/>
          <w:sz w:val="32"/>
        </w:rPr>
        <w:t>AUTORIA DA DEPUTADA MARIA VICTÓRIA. </w:t>
      </w:r>
      <w:r>
        <w:rPr>
          <w:w w:val="110"/>
          <w:sz w:val="32"/>
        </w:rPr>
        <w:t>INSTITUI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MUSEU.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60"/>
        <w:rPr>
          <w:sz w:val="32"/>
        </w:rPr>
      </w:pPr>
    </w:p>
    <w:p>
      <w:pPr>
        <w:pStyle w:val="Heading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Heading2"/>
        <w:ind w:right="1903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608/21. </w:t>
      </w:r>
      <w:r>
        <w:rPr>
          <w:w w:val="110"/>
        </w:rPr>
        <w:t>AUTORIA DO DEPUTADO ANIBELLI NETO.</w:t>
      </w:r>
    </w:p>
    <w:p>
      <w:pPr>
        <w:pStyle w:val="BodyText"/>
        <w:spacing w:line="237" w:lineRule="auto"/>
        <w:ind w:left="180" w:right="180"/>
        <w:jc w:val="both"/>
      </w:pPr>
      <w:r>
        <w:rPr>
          <w:w w:val="115"/>
        </w:rPr>
        <w:t>DENOMINA</w:t>
      </w:r>
      <w:r>
        <w:rPr>
          <w:spacing w:val="40"/>
          <w:w w:val="115"/>
        </w:rPr>
        <w:t> </w:t>
      </w:r>
      <w:r>
        <w:rPr>
          <w:w w:val="115"/>
        </w:rPr>
        <w:t>RODOVIA</w:t>
      </w:r>
      <w:r>
        <w:rPr>
          <w:spacing w:val="40"/>
          <w:w w:val="115"/>
        </w:rPr>
        <w:t> </w:t>
      </w:r>
      <w:r>
        <w:rPr>
          <w:w w:val="115"/>
        </w:rPr>
        <w:t>ISIDORO</w:t>
      </w:r>
      <w:r>
        <w:rPr>
          <w:spacing w:val="40"/>
          <w:w w:val="115"/>
        </w:rPr>
        <w:t> </w:t>
      </w:r>
      <w:r>
        <w:rPr>
          <w:w w:val="115"/>
        </w:rPr>
        <w:t>DALCHIAVON</w:t>
      </w:r>
      <w:r>
        <w:rPr>
          <w:w w:val="115"/>
        </w:rPr>
        <w:t> O</w:t>
      </w:r>
      <w:r>
        <w:rPr>
          <w:spacing w:val="40"/>
          <w:w w:val="115"/>
        </w:rPr>
        <w:t> </w:t>
      </w:r>
      <w:r>
        <w:rPr>
          <w:w w:val="115"/>
        </w:rPr>
        <w:t>TRECHO DA</w:t>
      </w:r>
      <w:r>
        <w:rPr>
          <w:spacing w:val="-22"/>
          <w:w w:val="115"/>
        </w:rPr>
        <w:t> </w:t>
      </w:r>
      <w:r>
        <w:rPr>
          <w:w w:val="115"/>
        </w:rPr>
        <w:t>PR-566</w:t>
      </w:r>
      <w:r>
        <w:rPr>
          <w:spacing w:val="-21"/>
          <w:w w:val="115"/>
        </w:rPr>
        <w:t> </w:t>
      </w:r>
      <w:r>
        <w:rPr>
          <w:w w:val="115"/>
        </w:rPr>
        <w:t>QUE</w:t>
      </w:r>
      <w:r>
        <w:rPr>
          <w:spacing w:val="-22"/>
          <w:w w:val="115"/>
        </w:rPr>
        <w:t> </w:t>
      </w:r>
      <w:r>
        <w:rPr>
          <w:w w:val="115"/>
        </w:rPr>
        <w:t>LIGA</w:t>
      </w:r>
      <w:r>
        <w:rPr>
          <w:spacing w:val="-24"/>
          <w:w w:val="115"/>
        </w:rPr>
        <w:t> </w:t>
      </w:r>
      <w:r>
        <w:rPr>
          <w:w w:val="115"/>
        </w:rPr>
        <w:t>O</w:t>
      </w:r>
      <w:r>
        <w:rPr>
          <w:spacing w:val="-23"/>
          <w:w w:val="115"/>
        </w:rPr>
        <w:t> </w:t>
      </w:r>
      <w:r>
        <w:rPr>
          <w:w w:val="115"/>
        </w:rPr>
        <w:t>MUNICÍPIO</w:t>
      </w:r>
      <w:r>
        <w:rPr>
          <w:spacing w:val="-24"/>
          <w:w w:val="115"/>
        </w:rPr>
        <w:t> </w:t>
      </w:r>
      <w:r>
        <w:rPr>
          <w:w w:val="115"/>
        </w:rPr>
        <w:t>DE</w:t>
      </w:r>
      <w:r>
        <w:rPr>
          <w:spacing w:val="-24"/>
          <w:w w:val="115"/>
        </w:rPr>
        <w:t> </w:t>
      </w:r>
      <w:r>
        <w:rPr>
          <w:w w:val="115"/>
        </w:rPr>
        <w:t>ITAPEJARA</w:t>
      </w:r>
      <w:r>
        <w:rPr>
          <w:spacing w:val="-24"/>
          <w:w w:val="115"/>
        </w:rPr>
        <w:t> </w:t>
      </w:r>
      <w:r>
        <w:rPr>
          <w:w w:val="115"/>
        </w:rPr>
        <w:t>D´OESTE AO ENTRONCAMENTO COM A PR-562.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pStyle w:val="Heading1"/>
        <w:spacing w:before="1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Heading2"/>
        <w:ind w:right="2020"/>
      </w:pPr>
      <w:r>
        <w:rPr>
          <w:w w:val="110"/>
        </w:rPr>
        <w:t>REDAÇÃO</w:t>
      </w:r>
      <w:r>
        <w:rPr>
          <w:spacing w:val="-25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5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87/22. AUTORIA</w:t>
      </w:r>
      <w:r>
        <w:rPr>
          <w:spacing w:val="-17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DEPUTADA</w:t>
      </w:r>
      <w:r>
        <w:rPr>
          <w:spacing w:val="-16"/>
          <w:w w:val="110"/>
        </w:rPr>
        <w:t> </w:t>
      </w:r>
      <w:r>
        <w:rPr>
          <w:w w:val="110"/>
        </w:rPr>
        <w:t>CANTORA</w:t>
      </w:r>
      <w:r>
        <w:rPr>
          <w:spacing w:val="-17"/>
          <w:w w:val="110"/>
        </w:rPr>
        <w:t> </w:t>
      </w:r>
      <w:r>
        <w:rPr>
          <w:w w:val="110"/>
        </w:rPr>
        <w:t>MARA</w:t>
      </w:r>
      <w:r>
        <w:rPr>
          <w:spacing w:val="-16"/>
          <w:w w:val="110"/>
        </w:rPr>
        <w:t> </w:t>
      </w:r>
      <w:r>
        <w:rPr>
          <w:spacing w:val="-4"/>
          <w:w w:val="105"/>
        </w:rPr>
        <w:t>LIMA.</w:t>
      </w:r>
    </w:p>
    <w:p>
      <w:pPr>
        <w:pStyle w:val="BodyText"/>
        <w:spacing w:line="237" w:lineRule="auto"/>
        <w:ind w:left="180" w:right="17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CIDADÃO</w:t>
      </w:r>
      <w:r>
        <w:rPr>
          <w:w w:val="115"/>
        </w:rPr>
        <w:t> HONORÁRIO</w:t>
      </w:r>
      <w:r>
        <w:rPr>
          <w:w w:val="115"/>
        </w:rPr>
        <w:t> DO</w:t>
      </w:r>
      <w:r>
        <w:rPr>
          <w:spacing w:val="40"/>
          <w:w w:val="115"/>
        </w:rPr>
        <w:t> </w:t>
      </w:r>
      <w:r>
        <w:rPr>
          <w:w w:val="115"/>
        </w:rPr>
        <w:t>ESTADO DO PARANÁ</w:t>
      </w:r>
      <w:r>
        <w:rPr>
          <w:spacing w:val="-1"/>
          <w:w w:val="115"/>
        </w:rPr>
        <w:t> </w:t>
      </w:r>
      <w:r>
        <w:rPr>
          <w:w w:val="115"/>
        </w:rPr>
        <w:t>AO SENHOR</w:t>
      </w:r>
      <w:r>
        <w:rPr>
          <w:spacing w:val="-1"/>
          <w:w w:val="115"/>
        </w:rPr>
        <w:t> </w:t>
      </w:r>
      <w:r>
        <w:rPr>
          <w:w w:val="115"/>
        </w:rPr>
        <w:t>CLAUDIO</w:t>
      </w:r>
      <w:r>
        <w:rPr>
          <w:spacing w:val="-1"/>
          <w:w w:val="115"/>
        </w:rPr>
        <w:t> </w:t>
      </w:r>
      <w:r>
        <w:rPr>
          <w:w w:val="115"/>
        </w:rPr>
        <w:t>JOSÉ</w:t>
      </w:r>
      <w:r>
        <w:rPr>
          <w:spacing w:val="-2"/>
          <w:w w:val="115"/>
        </w:rPr>
        <w:t> </w:t>
      </w:r>
      <w:r>
        <w:rPr>
          <w:w w:val="115"/>
        </w:rPr>
        <w:t>GAMA</w:t>
      </w:r>
      <w:r>
        <w:rPr>
          <w:spacing w:val="-2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ALMEIDA.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66"/>
        <w:rPr>
          <w:sz w:val="32"/>
        </w:rPr>
      </w:pPr>
    </w:p>
    <w:p>
      <w:pPr>
        <w:pStyle w:val="Heading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Heading2"/>
        <w:spacing w:line="370" w:lineRule="exact"/>
      </w:pPr>
      <w:r>
        <w:rPr>
          <w:w w:val="110"/>
        </w:rPr>
        <w:t>REDAÇÃO</w:t>
      </w:r>
      <w:r>
        <w:rPr>
          <w:spacing w:val="-27"/>
          <w:w w:val="110"/>
        </w:rPr>
        <w:t> </w:t>
      </w:r>
      <w:r>
        <w:rPr>
          <w:w w:val="110"/>
        </w:rPr>
        <w:t>FINAL</w:t>
      </w:r>
      <w:r>
        <w:rPr>
          <w:spacing w:val="-22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PROJETO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206/22.</w:t>
      </w:r>
    </w:p>
    <w:p>
      <w:pPr>
        <w:spacing w:before="0"/>
        <w:ind w:left="180" w:right="177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TRIBUNAL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JUSTIÇA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6"/>
          <w:w w:val="110"/>
          <w:sz w:val="32"/>
        </w:rPr>
        <w:t> </w:t>
      </w:r>
      <w:r>
        <w:rPr>
          <w:b/>
          <w:w w:val="110"/>
          <w:sz w:val="32"/>
        </w:rPr>
        <w:t>OFÍCIO</w:t>
      </w:r>
      <w:r>
        <w:rPr>
          <w:b/>
          <w:spacing w:val="-27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4"/>
          <w:w w:val="110"/>
          <w:sz w:val="32"/>
        </w:rPr>
        <w:t> </w:t>
      </w:r>
      <w:r>
        <w:rPr>
          <w:b/>
          <w:w w:val="110"/>
          <w:sz w:val="32"/>
        </w:rPr>
        <w:t>791/2022.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AS</w:t>
      </w:r>
      <w:r>
        <w:rPr>
          <w:w w:val="115"/>
          <w:sz w:val="32"/>
        </w:rPr>
        <w:t> LEIS</w:t>
      </w:r>
      <w:r>
        <w:rPr>
          <w:w w:val="115"/>
          <w:sz w:val="32"/>
        </w:rPr>
        <w:t> Nº</w:t>
      </w:r>
      <w:r>
        <w:rPr>
          <w:w w:val="115"/>
          <w:sz w:val="32"/>
        </w:rPr>
        <w:t> 12.216,</w:t>
      </w:r>
      <w:r>
        <w:rPr>
          <w:w w:val="115"/>
          <w:sz w:val="32"/>
        </w:rPr>
        <w:t> DE</w:t>
      </w:r>
      <w:r>
        <w:rPr>
          <w:w w:val="115"/>
          <w:sz w:val="32"/>
        </w:rPr>
        <w:t> 15</w:t>
      </w:r>
      <w:r>
        <w:rPr>
          <w:w w:val="115"/>
          <w:sz w:val="32"/>
        </w:rPr>
        <w:t> DE</w:t>
      </w:r>
      <w:r>
        <w:rPr>
          <w:w w:val="115"/>
          <w:sz w:val="32"/>
        </w:rPr>
        <w:t> JUNHO</w:t>
      </w:r>
      <w:r>
        <w:rPr>
          <w:w w:val="115"/>
          <w:sz w:val="32"/>
        </w:rPr>
        <w:t> DE</w:t>
      </w:r>
      <w:r>
        <w:rPr>
          <w:w w:val="115"/>
          <w:sz w:val="32"/>
        </w:rPr>
        <w:t> 1998, QUE</w:t>
      </w:r>
      <w:r>
        <w:rPr>
          <w:w w:val="115"/>
          <w:sz w:val="32"/>
        </w:rPr>
        <w:t>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DE</w:t>
      </w:r>
      <w:r>
        <w:rPr>
          <w:w w:val="115"/>
          <w:sz w:val="32"/>
        </w:rPr>
        <w:t> REEQUIPAMENTO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PODER JUDICIÁRIO,</w:t>
      </w:r>
      <w:r>
        <w:rPr>
          <w:w w:val="115"/>
          <w:sz w:val="32"/>
        </w:rPr>
        <w:t> E</w:t>
      </w:r>
      <w:r>
        <w:rPr>
          <w:w w:val="115"/>
          <w:sz w:val="32"/>
        </w:rPr>
        <w:t> A</w:t>
      </w:r>
      <w:r>
        <w:rPr>
          <w:w w:val="115"/>
          <w:sz w:val="32"/>
        </w:rPr>
        <w:t> Nº</w:t>
      </w:r>
      <w:r>
        <w:rPr>
          <w:w w:val="115"/>
          <w:sz w:val="32"/>
        </w:rPr>
        <w:t> 17.838,</w:t>
      </w:r>
      <w:r>
        <w:rPr>
          <w:w w:val="115"/>
          <w:sz w:val="32"/>
        </w:rPr>
        <w:t> DE</w:t>
      </w:r>
      <w:r>
        <w:rPr>
          <w:w w:val="115"/>
          <w:sz w:val="32"/>
        </w:rPr>
        <w:t> 19</w:t>
      </w:r>
      <w:r>
        <w:rPr>
          <w:w w:val="115"/>
          <w:sz w:val="32"/>
        </w:rPr>
        <w:t> DE</w:t>
      </w:r>
      <w:r>
        <w:rPr>
          <w:w w:val="115"/>
          <w:sz w:val="32"/>
        </w:rPr>
        <w:t> DEZEMBRO</w:t>
      </w:r>
      <w:r>
        <w:rPr>
          <w:w w:val="115"/>
          <w:sz w:val="32"/>
        </w:rPr>
        <w:t> DE 2013,</w:t>
      </w:r>
      <w:r>
        <w:rPr>
          <w:w w:val="115"/>
          <w:sz w:val="32"/>
        </w:rPr>
        <w:t> QUE</w:t>
      </w:r>
      <w:r>
        <w:rPr>
          <w:w w:val="115"/>
          <w:sz w:val="32"/>
        </w:rPr>
        <w:t> CRIA</w:t>
      </w:r>
      <w:r>
        <w:rPr>
          <w:w w:val="115"/>
          <w:sz w:val="32"/>
        </w:rPr>
        <w:t> O</w:t>
      </w:r>
      <w:r>
        <w:rPr>
          <w:w w:val="115"/>
          <w:sz w:val="32"/>
        </w:rPr>
        <w:t> FUNDO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SEGURANÇA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DOS MAGISTRADOS.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355"/>
        <w:rPr>
          <w:sz w:val="32"/>
        </w:rPr>
      </w:pPr>
    </w:p>
    <w:p>
      <w:pPr>
        <w:spacing w:line="348" w:lineRule="exact" w:before="1"/>
        <w:ind w:left="180" w:right="0" w:firstLine="0"/>
        <w:jc w:val="both"/>
        <w:rPr>
          <w:b/>
          <w:sz w:val="30"/>
        </w:rPr>
      </w:pPr>
      <w:r>
        <w:rPr>
          <w:b/>
          <w:w w:val="110"/>
          <w:sz w:val="30"/>
          <w:u w:val="single"/>
        </w:rPr>
        <w:t>ITEM</w:t>
      </w:r>
      <w:r>
        <w:rPr>
          <w:b/>
          <w:spacing w:val="-18"/>
          <w:w w:val="110"/>
          <w:sz w:val="30"/>
          <w:u w:val="single"/>
        </w:rPr>
        <w:t> </w:t>
      </w:r>
      <w:r>
        <w:rPr>
          <w:b/>
          <w:spacing w:val="-5"/>
          <w:w w:val="110"/>
          <w:sz w:val="30"/>
          <w:u w:val="single"/>
        </w:rPr>
        <w:t>05</w:t>
      </w:r>
    </w:p>
    <w:p>
      <w:pPr>
        <w:spacing w:before="0"/>
        <w:ind w:left="180" w:right="1" w:firstLine="0"/>
        <w:jc w:val="both"/>
        <w:rPr>
          <w:b/>
          <w:sz w:val="30"/>
        </w:rPr>
      </w:pPr>
      <w:r>
        <w:rPr>
          <w:b/>
          <w:w w:val="110"/>
          <w:sz w:val="30"/>
        </w:rPr>
        <w:t>REDAÇÃO</w:t>
      </w:r>
      <w:r>
        <w:rPr>
          <w:b/>
          <w:w w:val="110"/>
          <w:sz w:val="30"/>
        </w:rPr>
        <w:t> FINAL</w:t>
      </w:r>
      <w:r>
        <w:rPr>
          <w:b/>
          <w:w w:val="110"/>
          <w:sz w:val="30"/>
        </w:rPr>
        <w:t> DO</w:t>
      </w:r>
      <w:r>
        <w:rPr>
          <w:b/>
          <w:w w:val="110"/>
          <w:sz w:val="30"/>
        </w:rPr>
        <w:t> PROJETO</w:t>
      </w:r>
      <w:r>
        <w:rPr>
          <w:b/>
          <w:w w:val="110"/>
          <w:sz w:val="30"/>
        </w:rPr>
        <w:t> DE</w:t>
      </w:r>
      <w:r>
        <w:rPr>
          <w:b/>
          <w:w w:val="110"/>
          <w:sz w:val="30"/>
        </w:rPr>
        <w:t> DECRETO</w:t>
      </w:r>
      <w:r>
        <w:rPr>
          <w:b/>
          <w:w w:val="110"/>
          <w:sz w:val="30"/>
        </w:rPr>
        <w:t> LEGISLATIVO</w:t>
      </w:r>
      <w:r>
        <w:rPr>
          <w:b/>
          <w:w w:val="110"/>
          <w:sz w:val="30"/>
        </w:rPr>
        <w:t> Nº </w:t>
      </w:r>
      <w:r>
        <w:rPr>
          <w:b/>
          <w:spacing w:val="-2"/>
          <w:w w:val="110"/>
          <w:sz w:val="30"/>
        </w:rPr>
        <w:t>5/2022.</w:t>
      </w:r>
    </w:p>
    <w:p>
      <w:pPr>
        <w:pStyle w:val="Heading1"/>
        <w:spacing w:line="368" w:lineRule="exact"/>
      </w:pPr>
      <w:r>
        <w:rPr>
          <w:w w:val="110"/>
        </w:rPr>
        <w:t>AUTORIA</w:t>
      </w:r>
      <w:r>
        <w:rPr>
          <w:spacing w:val="3"/>
          <w:w w:val="110"/>
        </w:rPr>
        <w:t> </w:t>
      </w:r>
      <w:r>
        <w:rPr>
          <w:w w:val="110"/>
        </w:rPr>
        <w:t>DA</w:t>
      </w:r>
      <w:r>
        <w:rPr>
          <w:spacing w:val="3"/>
          <w:w w:val="110"/>
        </w:rPr>
        <w:t> </w:t>
      </w:r>
      <w:r>
        <w:rPr>
          <w:w w:val="110"/>
        </w:rPr>
        <w:t>COMISSÃO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EXECUTIVA.</w:t>
      </w:r>
    </w:p>
    <w:p>
      <w:pPr>
        <w:pStyle w:val="BodyText"/>
        <w:ind w:left="180" w:right="177"/>
        <w:jc w:val="both"/>
      </w:pPr>
      <w:r>
        <w:rPr>
          <w:w w:val="115"/>
        </w:rPr>
        <w:t>RECONHECE PARA OS FINS DO DISPOSTO NO ART. 65, DA LEI COMPLEMENTAR FEDERAL Nº 101, DE 4 DE MAIO DE 2000,</w:t>
      </w:r>
      <w:r>
        <w:rPr>
          <w:w w:val="115"/>
        </w:rPr>
        <w:t> A</w:t>
      </w:r>
      <w:r>
        <w:rPr>
          <w:w w:val="115"/>
        </w:rPr>
        <w:t> OCORRÊNCIA</w:t>
      </w:r>
      <w:r>
        <w:rPr>
          <w:w w:val="115"/>
        </w:rPr>
        <w:t> DE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CALAMIDADE PÚBLICA</w:t>
      </w:r>
      <w:r>
        <w:rPr>
          <w:w w:val="115"/>
        </w:rPr>
        <w:t> NOS</w:t>
      </w:r>
      <w:r>
        <w:rPr>
          <w:w w:val="115"/>
        </w:rPr>
        <w:t> TERMOS</w:t>
      </w:r>
      <w:r>
        <w:rPr>
          <w:w w:val="115"/>
        </w:rPr>
        <w:t> DA</w:t>
      </w:r>
      <w:r>
        <w:rPr>
          <w:w w:val="115"/>
        </w:rPr>
        <w:t> SOLICITAÇÃO</w:t>
      </w:r>
      <w:r>
        <w:rPr>
          <w:w w:val="115"/>
        </w:rPr>
        <w:t> DO</w:t>
      </w:r>
      <w:r>
        <w:rPr>
          <w:spacing w:val="80"/>
          <w:w w:val="115"/>
        </w:rPr>
        <w:t> </w:t>
      </w:r>
      <w:r>
        <w:rPr>
          <w:w w:val="115"/>
        </w:rPr>
        <w:t>GOVERNADOR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</w:t>
      </w:r>
      <w:r>
        <w:rPr>
          <w:w w:val="115"/>
        </w:rPr>
        <w:t> ENCAMINHADA POR</w:t>
      </w:r>
      <w:r>
        <w:rPr>
          <w:w w:val="115"/>
        </w:rPr>
        <w:t> MEIO</w:t>
      </w:r>
      <w:r>
        <w:rPr>
          <w:w w:val="115"/>
        </w:rPr>
        <w:t> DA</w:t>
      </w:r>
      <w:r>
        <w:rPr>
          <w:w w:val="115"/>
        </w:rPr>
        <w:t> MENSAGEM</w:t>
      </w:r>
      <w:r>
        <w:rPr>
          <w:w w:val="115"/>
        </w:rPr>
        <w:t> Nº</w:t>
      </w:r>
      <w:r>
        <w:rPr>
          <w:w w:val="115"/>
        </w:rPr>
        <w:t> 51,</w:t>
      </w:r>
      <w:r>
        <w:rPr>
          <w:w w:val="115"/>
        </w:rPr>
        <w:t> DE</w:t>
      </w:r>
      <w:r>
        <w:rPr>
          <w:w w:val="115"/>
        </w:rPr>
        <w:t> 27</w:t>
      </w:r>
      <w:r>
        <w:rPr>
          <w:w w:val="115"/>
        </w:rPr>
        <w:t> DE</w:t>
      </w:r>
      <w:r>
        <w:rPr>
          <w:w w:val="115"/>
        </w:rPr>
        <w:t> JUNHO</w:t>
      </w:r>
      <w:r>
        <w:rPr>
          <w:w w:val="115"/>
        </w:rPr>
        <w:t> DE </w:t>
      </w:r>
      <w:r>
        <w:rPr>
          <w:spacing w:val="-2"/>
          <w:w w:val="115"/>
        </w:rPr>
        <w:t>2022.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1080"/>
        </w:sectPr>
      </w:pPr>
    </w:p>
    <w:p>
      <w:pPr>
        <w:spacing w:before="74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before="1"/>
        <w:ind w:left="180" w:right="2394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385/19. AUTORIA DO DEPUTADO SOLDADO FRUET.</w:t>
      </w:r>
    </w:p>
    <w:p>
      <w:pPr>
        <w:spacing w:before="0"/>
        <w:ind w:left="180" w:right="177" w:firstLine="0"/>
        <w:jc w:val="both"/>
        <w:rPr>
          <w:sz w:val="31"/>
        </w:rPr>
      </w:pPr>
      <w:r>
        <w:rPr>
          <w:color w:val="333333"/>
          <w:w w:val="115"/>
          <w:sz w:val="31"/>
        </w:rPr>
        <w:t>OBRIGA</w:t>
      </w:r>
      <w:r>
        <w:rPr>
          <w:color w:val="333333"/>
          <w:w w:val="115"/>
          <w:sz w:val="31"/>
        </w:rPr>
        <w:t> AS</w:t>
      </w:r>
      <w:r>
        <w:rPr>
          <w:color w:val="333333"/>
          <w:w w:val="115"/>
          <w:sz w:val="31"/>
        </w:rPr>
        <w:t> EMPRESAS</w:t>
      </w:r>
      <w:r>
        <w:rPr>
          <w:color w:val="333333"/>
          <w:w w:val="115"/>
          <w:sz w:val="31"/>
        </w:rPr>
        <w:t> QUE</w:t>
      </w:r>
      <w:r>
        <w:rPr>
          <w:color w:val="333333"/>
          <w:w w:val="115"/>
          <w:sz w:val="31"/>
        </w:rPr>
        <w:t> DESEJAM</w:t>
      </w:r>
      <w:r>
        <w:rPr>
          <w:color w:val="333333"/>
          <w:w w:val="115"/>
          <w:sz w:val="31"/>
        </w:rPr>
        <w:t> CONTRATAR</w:t>
      </w:r>
      <w:r>
        <w:rPr>
          <w:color w:val="333333"/>
          <w:w w:val="115"/>
          <w:sz w:val="31"/>
        </w:rPr>
        <w:t> COM</w:t>
      </w:r>
      <w:r>
        <w:rPr>
          <w:color w:val="333333"/>
          <w:w w:val="115"/>
          <w:sz w:val="31"/>
        </w:rPr>
        <w:t> O ESTADO</w:t>
      </w:r>
      <w:r>
        <w:rPr>
          <w:color w:val="333333"/>
          <w:w w:val="115"/>
          <w:sz w:val="31"/>
        </w:rPr>
        <w:t> DO</w:t>
      </w:r>
      <w:r>
        <w:rPr>
          <w:color w:val="333333"/>
          <w:w w:val="115"/>
          <w:sz w:val="31"/>
        </w:rPr>
        <w:t> PARANÁ,</w:t>
      </w:r>
      <w:r>
        <w:rPr>
          <w:color w:val="333333"/>
          <w:w w:val="115"/>
          <w:sz w:val="31"/>
        </w:rPr>
        <w:t> SUAS</w:t>
      </w:r>
      <w:r>
        <w:rPr>
          <w:color w:val="333333"/>
          <w:w w:val="115"/>
          <w:sz w:val="31"/>
        </w:rPr>
        <w:t> AUTARQUIAS,</w:t>
      </w:r>
      <w:r>
        <w:rPr>
          <w:color w:val="333333"/>
          <w:w w:val="115"/>
          <w:sz w:val="31"/>
        </w:rPr>
        <w:t> EMPRESAS PÚBLICAS E FUNDAÇÕES, A COMPROVAR O CUMPRIMENTO DAS LEIS E DECRETOS NO QUE CONCERNE A INCLUSÃO DO </w:t>
      </w:r>
      <w:r>
        <w:rPr>
          <w:color w:val="333333"/>
          <w:spacing w:val="-2"/>
          <w:w w:val="115"/>
          <w:sz w:val="31"/>
        </w:rPr>
        <w:t>APRENDIZ.</w:t>
      </w:r>
    </w:p>
    <w:p>
      <w:pPr>
        <w:spacing w:before="0"/>
        <w:ind w:left="180" w:right="174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</w:t>
      </w:r>
      <w:r>
        <w:rPr>
          <w:b/>
          <w:w w:val="110"/>
          <w:sz w:val="31"/>
        </w:rPr>
        <w:t> FAVORÁVEIS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C.C.J.,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INDÚSTRIA, COMÉRCIO, EMPREGO E RENDA, COMISSÃO DE DEFESA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DIREITOS</w:t>
      </w:r>
      <w:r>
        <w:rPr>
          <w:b/>
          <w:w w:val="110"/>
          <w:sz w:val="31"/>
        </w:rPr>
        <w:t> DA</w:t>
      </w:r>
      <w:r>
        <w:rPr>
          <w:b/>
          <w:w w:val="110"/>
          <w:sz w:val="31"/>
        </w:rPr>
        <w:t> JUVENTUDE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 DEFESA DOS DIREITOS DA CRIANÇA, DO ADOLESCENTE, DO IDOSO E DA PESSOA COM DEFICIÊNCIA.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before="0"/>
        <w:ind w:left="180" w:right="177" w:firstLine="0"/>
        <w:jc w:val="both"/>
        <w:rPr>
          <w:b/>
          <w:sz w:val="31"/>
        </w:rPr>
      </w:pPr>
      <w:r>
        <w:rPr>
          <w:b/>
          <w:w w:val="110"/>
          <w:sz w:val="31"/>
        </w:rPr>
        <w:t>APRECIAR NESTE TURNO SUBSTITUTIVO GERAL APROVADO EM SEGUNDA DISCUSSÃO.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9"/>
        <w:rPr>
          <w:b/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before="1"/>
        <w:ind w:left="180" w:right="894" w:firstLine="0"/>
        <w:jc w:val="left"/>
        <w:rPr>
          <w:b/>
          <w:sz w:val="31"/>
        </w:rPr>
      </w:pPr>
      <w:r>
        <w:rPr>
          <w:b/>
          <w:w w:val="110"/>
          <w:sz w:val="31"/>
        </w:rPr>
        <w:t>2ª DISCUSSÃO DO PROJETO DE LEI Nº 413/20. AUTORIA</w:t>
      </w:r>
      <w:r>
        <w:rPr>
          <w:b/>
          <w:spacing w:val="-19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DEPUTADO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SOLDADO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ADRIANO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JOSE.</w:t>
      </w:r>
    </w:p>
    <w:p>
      <w:pPr>
        <w:tabs>
          <w:tab w:pos="2427" w:val="left" w:leader="none"/>
          <w:tab w:pos="4395" w:val="left" w:leader="none"/>
          <w:tab w:pos="4812" w:val="left" w:leader="none"/>
          <w:tab w:pos="5683" w:val="left" w:leader="none"/>
          <w:tab w:pos="7023" w:val="left" w:leader="none"/>
          <w:tab w:pos="9108" w:val="left" w:leader="none"/>
        </w:tabs>
        <w:spacing w:before="0"/>
        <w:ind w:left="180" w:right="174" w:firstLine="0"/>
        <w:jc w:val="left"/>
        <w:rPr>
          <w:b/>
          <w:sz w:val="31"/>
        </w:rPr>
      </w:pPr>
      <w:r>
        <w:rPr>
          <w:w w:val="115"/>
          <w:sz w:val="31"/>
        </w:rPr>
        <w:t>DISPÕE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SOBRE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EXERCÍCIO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FUNÇÃO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PILOTO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 AERONAVES,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OPERADOS</w:t>
      </w:r>
      <w:r>
        <w:rPr>
          <w:sz w:val="31"/>
        </w:rPr>
        <w:tab/>
      </w:r>
      <w:r>
        <w:rPr>
          <w:w w:val="115"/>
          <w:sz w:val="31"/>
        </w:rPr>
        <w:t>PELA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POLÍCIA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MILITAR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PELO CORPO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BOMBEIROS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DO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PARANÁ,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PELOS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PRAÇAS</w:t>
      </w:r>
      <w:r>
        <w:rPr>
          <w:spacing w:val="80"/>
          <w:w w:val="115"/>
          <w:sz w:val="31"/>
        </w:rPr>
        <w:t> </w:t>
      </w:r>
      <w:r>
        <w:rPr>
          <w:w w:val="115"/>
          <w:sz w:val="31"/>
        </w:rPr>
        <w:t>DA POLICIA MILITAR E DO CORPO DE BOMBEIROS DO PARANÁ. </w:t>
      </w:r>
      <w:r>
        <w:rPr>
          <w:b/>
          <w:spacing w:val="-2"/>
          <w:w w:val="115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C.C.J.,</w:t>
      </w:r>
      <w:r>
        <w:rPr>
          <w:b/>
          <w:sz w:val="31"/>
        </w:rPr>
        <w:tab/>
      </w:r>
      <w:r>
        <w:rPr>
          <w:b/>
          <w:spacing w:val="-2"/>
          <w:w w:val="115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w w:val="115"/>
          <w:sz w:val="31"/>
        </w:rPr>
        <w:t>DE </w:t>
      </w:r>
      <w:r>
        <w:rPr>
          <w:b/>
          <w:w w:val="115"/>
          <w:sz w:val="31"/>
        </w:rPr>
        <w:t>SEGURANÇA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PÚBLICA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E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COMISSÃO</w:t>
      </w:r>
      <w:r>
        <w:rPr>
          <w:b/>
          <w:spacing w:val="29"/>
          <w:w w:val="115"/>
          <w:sz w:val="31"/>
        </w:rPr>
        <w:t> </w:t>
      </w:r>
      <w:r>
        <w:rPr>
          <w:b/>
          <w:w w:val="115"/>
          <w:sz w:val="31"/>
        </w:rPr>
        <w:t>DE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OBRAS</w:t>
      </w:r>
      <w:r>
        <w:rPr>
          <w:b/>
          <w:spacing w:val="27"/>
          <w:w w:val="115"/>
          <w:sz w:val="31"/>
        </w:rPr>
        <w:t> </w:t>
      </w:r>
      <w:r>
        <w:rPr>
          <w:b/>
          <w:w w:val="115"/>
          <w:sz w:val="31"/>
        </w:rPr>
        <w:t>PÚBLICAS, </w:t>
      </w:r>
      <w:r>
        <w:rPr>
          <w:b/>
          <w:spacing w:val="-2"/>
          <w:w w:val="115"/>
          <w:sz w:val="31"/>
        </w:rPr>
        <w:t>TRANSPORTES</w:t>
      </w:r>
      <w:r>
        <w:rPr>
          <w:b/>
          <w:spacing w:val="-21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E</w:t>
      </w:r>
      <w:r>
        <w:rPr>
          <w:b/>
          <w:spacing w:val="-22"/>
          <w:w w:val="115"/>
          <w:sz w:val="31"/>
        </w:rPr>
        <w:t> </w:t>
      </w:r>
      <w:r>
        <w:rPr>
          <w:b/>
          <w:spacing w:val="-2"/>
          <w:w w:val="115"/>
          <w:sz w:val="31"/>
        </w:rPr>
        <w:t>COMUNICAÇÃO.</w:t>
      </w: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line="240" w:lineRule="auto" w:before="0"/>
        <w:rPr>
          <w:b/>
          <w:sz w:val="31"/>
        </w:rPr>
      </w:pPr>
    </w:p>
    <w:p>
      <w:pPr>
        <w:spacing w:line="240" w:lineRule="auto" w:before="17"/>
        <w:rPr>
          <w:b/>
          <w:sz w:val="31"/>
        </w:rPr>
      </w:pPr>
    </w:p>
    <w:p>
      <w:pPr>
        <w:pStyle w:val="Heading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Heading2"/>
        <w:ind w:right="2167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629/21. AUTORIA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ARTAGÃO</w:t>
      </w:r>
      <w:r>
        <w:rPr>
          <w:spacing w:val="-3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spacing w:line="237" w:lineRule="auto"/>
        <w:ind w:left="180" w:right="17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À ASSOCIAÇÃO</w:t>
      </w:r>
      <w:r>
        <w:rPr>
          <w:w w:val="115"/>
        </w:rPr>
        <w:t> GUARAPUAVANA</w:t>
      </w:r>
      <w:r>
        <w:rPr>
          <w:w w:val="115"/>
        </w:rPr>
        <w:t> MUNDO</w:t>
      </w:r>
      <w:r>
        <w:rPr>
          <w:w w:val="115"/>
        </w:rPr>
        <w:t> AZUL,</w:t>
      </w:r>
      <w:r>
        <w:rPr>
          <w:w w:val="115"/>
        </w:rPr>
        <w:t> COM</w:t>
      </w:r>
      <w:r>
        <w:rPr>
          <w:w w:val="115"/>
        </w:rPr>
        <w:t> SEDE NO MUNICÍPIO DE GUARAPUAVA.</w:t>
      </w:r>
    </w:p>
    <w:p>
      <w:pPr>
        <w:pStyle w:val="Heading1"/>
        <w:spacing w:line="240" w:lineRule="auto" w:before="1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240" w:lineRule="auto"/>
        <w:sectPr>
          <w:pgSz w:w="12240" w:h="15840"/>
          <w:pgMar w:top="1180" w:bottom="280" w:left="1440" w:right="1080"/>
        </w:sectPr>
      </w:pPr>
    </w:p>
    <w:p>
      <w:pPr>
        <w:spacing w:line="371" w:lineRule="exact" w:before="1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  <w:spacing w:line="370" w:lineRule="exact"/>
        <w:jc w:val="lef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101/22.</w:t>
      </w:r>
    </w:p>
    <w:p>
      <w:pPr>
        <w:tabs>
          <w:tab w:pos="2207" w:val="left" w:leader="none"/>
          <w:tab w:pos="2903" w:val="left" w:leader="none"/>
          <w:tab w:pos="4491" w:val="left" w:leader="none"/>
          <w:tab w:pos="5379" w:val="left" w:leader="none"/>
          <w:tab w:pos="7522" w:val="left" w:leader="none"/>
          <w:tab w:pos="9323" w:val="left" w:leader="none"/>
        </w:tabs>
        <w:spacing w:before="0"/>
        <w:ind w:left="180" w:right="176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 DOS DEPUTADOS GUGU BUENO E GUTO SILVA. </w:t>
      </w: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0"/>
          <w:sz w:val="32"/>
        </w:rPr>
        <w:t>À </w:t>
      </w:r>
      <w:r>
        <w:rPr>
          <w:w w:val="110"/>
          <w:sz w:val="32"/>
        </w:rPr>
        <w:t>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MEMBRA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VOCAL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ORQUESTRA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CÂMARA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CASCAVEL,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COM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MUNICÍPIO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CASCAVEL. </w:t>
      </w:r>
      <w:r>
        <w:rPr>
          <w:b/>
          <w:w w:val="110"/>
          <w:sz w:val="32"/>
        </w:rPr>
        <w:t>PARECER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55"/>
        <w:rPr>
          <w:b/>
          <w:sz w:val="32"/>
        </w:rPr>
      </w:pPr>
    </w:p>
    <w:p>
      <w:pPr>
        <w:pStyle w:val="Heading1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Heading2"/>
        <w:ind w:right="2167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410/19. AUTORIA DO DEPUTADO GILBERTO RIBEIRO.</w:t>
      </w:r>
    </w:p>
    <w:p>
      <w:pPr>
        <w:pStyle w:val="BodyText"/>
        <w:spacing w:line="237" w:lineRule="auto"/>
        <w:ind w:left="180" w:right="175"/>
        <w:jc w:val="both"/>
      </w:pPr>
      <w:r>
        <w:rPr>
          <w:w w:val="120"/>
        </w:rPr>
        <w:t>INSTITUI</w:t>
      </w:r>
      <w:r>
        <w:rPr>
          <w:w w:val="120"/>
        </w:rPr>
        <w:t> O</w:t>
      </w:r>
      <w:r>
        <w:rPr>
          <w:w w:val="120"/>
        </w:rPr>
        <w:t> DIA</w:t>
      </w:r>
      <w:r>
        <w:rPr>
          <w:w w:val="120"/>
        </w:rPr>
        <w:t> ESTADUAL</w:t>
      </w:r>
      <w:r>
        <w:rPr>
          <w:w w:val="120"/>
        </w:rPr>
        <w:t> DA</w:t>
      </w:r>
      <w:r>
        <w:rPr>
          <w:w w:val="120"/>
        </w:rPr>
        <w:t> MULHER</w:t>
      </w:r>
      <w:r>
        <w:rPr>
          <w:w w:val="120"/>
        </w:rPr>
        <w:t> CRISTÃ,</w:t>
      </w:r>
      <w:r>
        <w:rPr>
          <w:w w:val="120"/>
        </w:rPr>
        <w:t> A</w:t>
      </w:r>
      <w:r>
        <w:rPr>
          <w:w w:val="120"/>
        </w:rPr>
        <w:t> SER </w:t>
      </w:r>
      <w:r>
        <w:rPr>
          <w:w w:val="115"/>
        </w:rPr>
        <w:t>COMEMORADO ANUALMENTE NO PRIMEIRO DOMINGO DO </w:t>
      </w:r>
      <w:r>
        <w:rPr>
          <w:w w:val="120"/>
        </w:rPr>
        <w:t>MÊS DE MARÇO.</w:t>
      </w:r>
    </w:p>
    <w:p>
      <w:pPr>
        <w:pStyle w:val="Heading1"/>
        <w:spacing w:line="240" w:lineRule="auto"/>
        <w:ind w:right="176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362"/>
        <w:rPr>
          <w:b/>
          <w:sz w:val="32"/>
        </w:rPr>
      </w:pPr>
    </w:p>
    <w:p>
      <w:pPr>
        <w:spacing w:line="371" w:lineRule="exact" w:before="1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pStyle w:val="Heading2"/>
        <w:ind w:right="1819"/>
        <w:jc w:val="left"/>
      </w:pPr>
      <w:r>
        <w:rPr>
          <w:w w:val="110"/>
        </w:rPr>
        <w:t>1ª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662/21. AUTORIA DA DEPUTADA CRISTINA SILVESTRI.</w:t>
      </w:r>
    </w:p>
    <w:p>
      <w:pPr>
        <w:spacing w:line="240" w:lineRule="auto" w:before="0"/>
        <w:ind w:left="180" w:right="189" w:firstLine="0"/>
        <w:jc w:val="left"/>
        <w:rPr>
          <w:b/>
          <w:sz w:val="32"/>
        </w:rPr>
      </w:pPr>
      <w:r>
        <w:rPr>
          <w:w w:val="110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LEI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20.234,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4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JUNHO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2020,</w:t>
      </w:r>
      <w:r>
        <w:rPr>
          <w:spacing w:val="79"/>
          <w:w w:val="150"/>
          <w:sz w:val="32"/>
        </w:rPr>
        <w:t> </w:t>
      </w:r>
      <w:r>
        <w:rPr>
          <w:w w:val="110"/>
          <w:sz w:val="32"/>
        </w:rPr>
        <w:t>QUE INSTITUIU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CAMPANHA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ESTADUAL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16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DIAS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ATIVISMO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PELO FIM DA VIOLÊNCIA CONTRA AS MULHERES.</w:t>
      </w:r>
      <w:r>
        <w:rPr>
          <w:spacing w:val="40"/>
          <w:w w:val="110"/>
          <w:sz w:val="32"/>
        </w:rPr>
        <w:t> </w:t>
      </w:r>
      <w:r>
        <w:rPr>
          <w:b/>
          <w:w w:val="110"/>
          <w:sz w:val="32"/>
        </w:rPr>
        <w:t>PARECERES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FAVORÁVEIS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C.C.J.,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-1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DEFESA DOS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DIREITOS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MULHER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40"/>
          <w:w w:val="110"/>
          <w:sz w:val="32"/>
        </w:rPr>
        <w:t> </w:t>
      </w:r>
      <w:r>
        <w:rPr>
          <w:b/>
          <w:w w:val="110"/>
          <w:sz w:val="32"/>
        </w:rPr>
        <w:t>SEGURANÇA </w:t>
      </w:r>
      <w:r>
        <w:rPr>
          <w:b/>
          <w:spacing w:val="-2"/>
          <w:w w:val="110"/>
          <w:sz w:val="32"/>
        </w:rPr>
        <w:t>PÚBLICA.</w:t>
      </w:r>
    </w:p>
    <w:p>
      <w:pPr>
        <w:pStyle w:val="Heading1"/>
        <w:spacing w:line="360" w:lineRule="exact"/>
        <w:jc w:val="lef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7"/>
          <w:w w:val="105"/>
        </w:rPr>
        <w:t> </w:t>
      </w:r>
      <w:r>
        <w:rPr>
          <w:w w:val="105"/>
        </w:rPr>
        <w:t>DA</w:t>
      </w:r>
      <w:r>
        <w:rPr>
          <w:spacing w:val="50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Heading1"/>
        <w:spacing w:after="0" w:line="360" w:lineRule="exact"/>
        <w:jc w:val="left"/>
        <w:sectPr>
          <w:pgSz w:w="12240" w:h="15840"/>
          <w:pgMar w:top="1820" w:bottom="280" w:left="1440" w:right="1080"/>
        </w:sectPr>
      </w:pPr>
    </w:p>
    <w:p>
      <w:pPr>
        <w:spacing w:line="371" w:lineRule="exact" w:before="7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12</w:t>
      </w:r>
    </w:p>
    <w:p>
      <w:pPr>
        <w:pStyle w:val="Heading2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257/22.</w:t>
      </w:r>
    </w:p>
    <w:p>
      <w:pPr>
        <w:pStyle w:val="BodyText"/>
        <w:ind w:left="180" w:right="122"/>
        <w:jc w:val="both"/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43/2022. </w:t>
      </w:r>
      <w:r>
        <w:rPr>
          <w:w w:val="115"/>
        </w:rPr>
        <w:t>ALTERA</w:t>
      </w:r>
      <w:r>
        <w:rPr>
          <w:w w:val="115"/>
        </w:rPr>
        <w:t> DISPOSITIVOS</w:t>
      </w:r>
      <w:r>
        <w:rPr>
          <w:w w:val="115"/>
        </w:rPr>
        <w:t> DA</w:t>
      </w:r>
      <w:r>
        <w:rPr>
          <w:w w:val="115"/>
        </w:rPr>
        <w:t> LEI</w:t>
      </w:r>
      <w:r>
        <w:rPr>
          <w:w w:val="115"/>
        </w:rPr>
        <w:t> N°</w:t>
      </w:r>
      <w:r>
        <w:rPr>
          <w:w w:val="115"/>
        </w:rPr>
        <w:t> 12.243,</w:t>
      </w:r>
      <w:r>
        <w:rPr>
          <w:w w:val="115"/>
        </w:rPr>
        <w:t> DE</w:t>
      </w:r>
      <w:r>
        <w:rPr>
          <w:w w:val="115"/>
        </w:rPr>
        <w:t> 3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AGOSTO DE 1998, QUE CONSIDERA ÁREAS ESPECIAIS DE INTERESSE</w:t>
      </w:r>
      <w:r>
        <w:rPr>
          <w:w w:val="115"/>
        </w:rPr>
        <w:t> TURÍSTICO</w:t>
      </w:r>
      <w:r>
        <w:rPr>
          <w:w w:val="115"/>
        </w:rPr>
        <w:t> E</w:t>
      </w:r>
      <w:r>
        <w:rPr>
          <w:w w:val="115"/>
        </w:rPr>
        <w:t> LOCAIS</w:t>
      </w:r>
      <w:r>
        <w:rPr>
          <w:w w:val="115"/>
        </w:rPr>
        <w:t> DE</w:t>
      </w:r>
      <w:r>
        <w:rPr>
          <w:w w:val="115"/>
        </w:rPr>
        <w:t> INTERESSE</w:t>
      </w:r>
      <w:r>
        <w:rPr>
          <w:spacing w:val="40"/>
          <w:w w:val="115"/>
        </w:rPr>
        <w:t> </w:t>
      </w:r>
      <w:r>
        <w:rPr>
          <w:w w:val="115"/>
        </w:rPr>
        <w:t>TURÍSTICO,</w:t>
      </w:r>
      <w:r>
        <w:rPr>
          <w:w w:val="115"/>
        </w:rPr>
        <w:t> ÁREAS</w:t>
      </w:r>
      <w:r>
        <w:rPr>
          <w:w w:val="115"/>
        </w:rPr>
        <w:t> E</w:t>
      </w:r>
      <w:r>
        <w:rPr>
          <w:w w:val="115"/>
        </w:rPr>
        <w:t> LOCALIDADES</w:t>
      </w:r>
      <w:r>
        <w:rPr>
          <w:w w:val="115"/>
        </w:rPr>
        <w:t> SITUADAS</w:t>
      </w:r>
      <w:r>
        <w:rPr>
          <w:w w:val="115"/>
        </w:rPr>
        <w:t> NOS MUNICÍPIOS</w:t>
      </w:r>
      <w:r>
        <w:rPr>
          <w:w w:val="115"/>
        </w:rPr>
        <w:t> DE</w:t>
      </w:r>
      <w:r>
        <w:rPr>
          <w:w w:val="115"/>
        </w:rPr>
        <w:t> ANTONINA,</w:t>
      </w:r>
      <w:r>
        <w:rPr>
          <w:w w:val="115"/>
        </w:rPr>
        <w:t> GUARAQUEÇABA, GUARATUBA,</w:t>
      </w:r>
      <w:r>
        <w:rPr>
          <w:w w:val="115"/>
        </w:rPr>
        <w:t> MATINHOS,</w:t>
      </w:r>
      <w:r>
        <w:rPr>
          <w:w w:val="115"/>
        </w:rPr>
        <w:t> MORRETES,</w:t>
      </w:r>
      <w:r>
        <w:rPr>
          <w:w w:val="115"/>
        </w:rPr>
        <w:t> PARANAGUÁ</w:t>
      </w:r>
      <w:r>
        <w:rPr>
          <w:w w:val="115"/>
        </w:rPr>
        <w:t> E PONTAL DO PARANÁ.</w:t>
      </w:r>
    </w:p>
    <w:p>
      <w:pPr>
        <w:spacing w:line="237" w:lineRule="auto" w:before="0"/>
        <w:ind w:left="180" w:right="180" w:firstLine="0"/>
        <w:jc w:val="both"/>
        <w:rPr>
          <w:b/>
          <w:sz w:val="32"/>
        </w:rPr>
      </w:pPr>
      <w:r>
        <w:rPr>
          <w:b/>
          <w:w w:val="110"/>
          <w:sz w:val="32"/>
        </w:rPr>
        <w:t>PARECERES</w:t>
      </w:r>
      <w:r>
        <w:rPr>
          <w:b/>
          <w:w w:val="110"/>
          <w:sz w:val="32"/>
        </w:rPr>
        <w:t>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C.C.J.,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TURISMO</w:t>
      </w:r>
      <w:r>
        <w:rPr>
          <w:b/>
          <w:w w:val="110"/>
          <w:sz w:val="32"/>
        </w:rPr>
        <w:t>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ECOLOGIA,</w:t>
      </w:r>
      <w:r>
        <w:rPr>
          <w:b/>
          <w:w w:val="110"/>
          <w:sz w:val="32"/>
        </w:rPr>
        <w:t> MEIO</w:t>
      </w:r>
      <w:r>
        <w:rPr>
          <w:b/>
          <w:w w:val="110"/>
          <w:sz w:val="32"/>
        </w:rPr>
        <w:t> AMBIENTE</w:t>
      </w:r>
      <w:r>
        <w:rPr>
          <w:b/>
          <w:w w:val="110"/>
          <w:sz w:val="32"/>
        </w:rPr>
        <w:t> E PROTEÇÃO AOS ANIMAIS.</w:t>
      </w:r>
    </w:p>
    <w:p>
      <w:pPr>
        <w:spacing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/>
      <w:jc w:val="both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2025-05-23T19:14:30Z</dcterms:created>
  <dcterms:modified xsi:type="dcterms:W3CDTF">2025-05-23T19:14:30Z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