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B64E7F" w:rsidRDefault="00D06F42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</w:t>
      </w:r>
      <w:bookmarkStart w:id="0" w:name="_GoBack"/>
      <w:bookmarkEnd w:id="0"/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A DA 20ª LEGISLATURA</w:t>
      </w:r>
    </w:p>
    <w:p w14:paraId="20A12CFC" w14:textId="77777777" w:rsidR="000E1EE7" w:rsidRPr="00B64E7F" w:rsidRDefault="00D06F42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2B0CEFF7" w:rsidR="000E1EE7" w:rsidRPr="00B64E7F" w:rsidRDefault="007F10D0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PARA A 50</w:t>
      </w:r>
      <w:r w:rsidR="00D06F42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5058E60A" w:rsidR="000E1EE7" w:rsidRPr="00B64E7F" w:rsidRDefault="006F45FF" w:rsidP="00B64E7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10</w:t>
      </w:r>
      <w:r w:rsidR="00EE7A35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16FB482B" w:rsidR="000E1EE7" w:rsidRPr="00B64E7F" w:rsidRDefault="00D06F42" w:rsidP="00B64E7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7F10D0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p w14:paraId="4E59A42B" w14:textId="594A2196" w:rsidR="000E1EE7" w:rsidRPr="00B64E7F" w:rsidRDefault="000E1EE7" w:rsidP="00B64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491EB8" w14:textId="77777777" w:rsidR="00A4728E" w:rsidRPr="00B64E7F" w:rsidRDefault="00A4728E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74E1A378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Pr="00B64E7F" w:rsidRDefault="005D587B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C56104F" w14:textId="72582B1B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</w:t>
      </w:r>
      <w:r w:rsidR="0074104D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tem 1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8F42D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nº 278/2024.</w:t>
      </w:r>
    </w:p>
    <w:p w14:paraId="1CBC7441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Marcel Micheletto, Deputado Batatinha, Deputado Gugu Bueno e do Deputado Marcio Pacheco.</w:t>
      </w:r>
    </w:p>
    <w:p w14:paraId="04C49505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o Título de Cidadão Benemérito do Estado do Paraná ao Senhor Luiz Antônio Kuss.</w:t>
      </w:r>
      <w:r w:rsidRPr="00B64E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0ACD7A67" w14:textId="77777777" w:rsidR="00720B1F" w:rsidRDefault="00720B1F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C8D702E" w14:textId="4DCB4972" w:rsidR="007F10D0" w:rsidRPr="00B64E7F" w:rsidRDefault="0074104D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8F42D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nº 217/2025.</w:t>
      </w:r>
    </w:p>
    <w:p w14:paraId="09157C57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Delegado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Jacovós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84FD12D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o Título de Utilidade Pública ao Núcleo de apoio à Vida de Maringá - NAVIMAR, com sede no Município de Maringá.</w:t>
      </w:r>
      <w:r w:rsidRPr="00B64E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415566E9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0459C7B3" w14:textId="071BBA2A" w:rsidR="007F10D0" w:rsidRPr="00B64E7F" w:rsidRDefault="0074104D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8F42D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nº 241/2025.</w:t>
      </w:r>
    </w:p>
    <w:p w14:paraId="034EC358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Deputada Cristina Silvestri.</w:t>
      </w:r>
    </w:p>
    <w:p w14:paraId="7FA8CBF9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E7F">
        <w:rPr>
          <w:rFonts w:ascii="Times New Roman" w:hAnsi="Times New Roman" w:cs="Times New Roman"/>
          <w:sz w:val="26"/>
          <w:szCs w:val="26"/>
        </w:rPr>
        <w:t>Concede o Título de Utilidade Pública à Associação de Proteção aos Animais de Candói, com sede no Município de Candói.</w:t>
      </w:r>
    </w:p>
    <w:p w14:paraId="445FFBE0" w14:textId="46E8D2F2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2F14A670" w14:textId="044A3B47" w:rsidR="007F10D0" w:rsidRPr="00B64E7F" w:rsidRDefault="0074104D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4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8F42D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nº 308/2025.</w:t>
      </w:r>
    </w:p>
    <w:p w14:paraId="4641EF1A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Alexandre Curi</w:t>
      </w:r>
    </w:p>
    <w:p w14:paraId="6A7E9F2B" w14:textId="77777777" w:rsidR="007F10D0" w:rsidRPr="00B64E7F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o Título de Utilidade Pública à Associação de Proteção a Maternidade e a Infância de Sengés, com sede no Município de Sengés.</w:t>
      </w:r>
      <w:r w:rsidRPr="00B64E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7DB9C9F0" w14:textId="5B84E982" w:rsidR="007F10D0" w:rsidRDefault="007F10D0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405BBF1" w14:textId="77777777" w:rsidR="00720B1F" w:rsidRPr="00B64E7F" w:rsidRDefault="00720B1F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B862E6D" w14:textId="69563F04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2BED6202" w14:textId="77777777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E820C5C" w14:textId="3F57ABB4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2º Turno do Projeto de Lei nº 111/2024.</w:t>
      </w:r>
    </w:p>
    <w:p w14:paraId="0E21281A" w14:textId="094F090F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Claudio Romanelli, Deputada Cristina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Marcia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Huçulak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Deputada Marli Paulino, Deputada Maria Victoria, Deputada Luciana Rafagnin, Deputada Flávia Francischini, Deputada Cantora Mara Lima, Deputada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Pinheiro, Deputada Ana Júlia, Deputado Ney Leprevost e do Deputado Artagão Júnior.</w:t>
      </w:r>
    </w:p>
    <w:p w14:paraId="290C1888" w14:textId="77777777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>Institui o Programa Paranaense de Atenção à Saúde no Climatério.</w:t>
      </w:r>
    </w:p>
    <w:p w14:paraId="5015DDE4" w14:textId="74FCD94D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C.C.J, na forma de substitutivo geral; Comissão de Defesa dos Dire</w:t>
      </w:r>
      <w:r w:rsidR="003B7F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tos da Mulher; Comissão de Saúde Pública. </w:t>
      </w:r>
    </w:p>
    <w:p w14:paraId="61EC9868" w14:textId="6A7A0347" w:rsidR="00880CC8" w:rsidRPr="00B64E7F" w:rsidRDefault="00880CC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 de plenário aguardando parecer da C.C.J.</w:t>
      </w:r>
    </w:p>
    <w:p w14:paraId="00BB3521" w14:textId="77777777" w:rsidR="00880CC8" w:rsidRPr="00B64E7F" w:rsidRDefault="00880CC8" w:rsidP="00B64E7F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B1A1B2" w14:textId="5C5559D2" w:rsidR="00B40B78" w:rsidRPr="00B64E7F" w:rsidRDefault="00B40B7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263/2025.</w:t>
      </w:r>
    </w:p>
    <w:p w14:paraId="3794E412" w14:textId="02F34D2B" w:rsidR="00B40B78" w:rsidRPr="00B64E7F" w:rsidRDefault="00B40B7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B7F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Poder Executivo. Mensagem nº 34/2025.</w:t>
      </w:r>
    </w:p>
    <w:p w14:paraId="1FC4A206" w14:textId="42ACC197" w:rsidR="00B40B78" w:rsidRPr="00B64E7F" w:rsidRDefault="00B40B7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Programa de Conformidade Fiscal Cooperativa do Estado do Paraná - Confia Paraná, e dá outras providências.</w:t>
      </w:r>
    </w:p>
    <w:p w14:paraId="67D48CB0" w14:textId="1C05B8CA" w:rsidR="00B40B78" w:rsidRDefault="00724119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Tributação.</w:t>
      </w:r>
    </w:p>
    <w:p w14:paraId="0AD091CF" w14:textId="4E81E90C" w:rsidR="00F82ED4" w:rsidRPr="00B64E7F" w:rsidRDefault="00F82ED4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Emendas de plenário aguardando parecer da C.C.J. </w:t>
      </w:r>
    </w:p>
    <w:p w14:paraId="105712BE" w14:textId="77777777" w:rsidR="00FD6DA3" w:rsidRPr="00B64E7F" w:rsidRDefault="00FD6DA3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B15A064" w14:textId="5B363493" w:rsidR="00B40B78" w:rsidRPr="00B64E7F" w:rsidRDefault="00B40B7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01B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Decreto Legislativo nº 7/2025.</w:t>
      </w:r>
    </w:p>
    <w:p w14:paraId="67B6FF28" w14:textId="77777777" w:rsidR="00B40B78" w:rsidRPr="00B64E7F" w:rsidRDefault="00B40B78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3F2F1D13" w14:textId="77777777" w:rsidR="00D2264F" w:rsidRPr="00B64E7F" w:rsidRDefault="00D2264F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9.908, que altera o Regulamento do Imposto sobre Operações Relativas à Circulação de Mercadorias e sobre Prestações de Serviços de Transporte Interestadual e Intermunicipal e de Comunicação – ICMS.</w:t>
      </w:r>
    </w:p>
    <w:p w14:paraId="0D7B45DC" w14:textId="77777777" w:rsidR="00D2264F" w:rsidRPr="00B64E7F" w:rsidRDefault="00D2264F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680B97DD" w14:textId="77777777" w:rsidR="00101B19" w:rsidRPr="00101B19" w:rsidRDefault="00101B19" w:rsidP="00101B19">
      <w:pPr>
        <w:rPr>
          <w:lang w:bidi="ar-SA"/>
        </w:rPr>
      </w:pPr>
    </w:p>
    <w:p w14:paraId="7BFB5B05" w14:textId="77777777" w:rsidR="00720B1F" w:rsidRDefault="00720B1F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81B07B2" w14:textId="7B07F97E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B64E7F" w:rsidRDefault="000E1EE7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BABDD77" w14:textId="36DE5C26" w:rsidR="007F75A7" w:rsidRPr="00B64E7F" w:rsidRDefault="007F75A7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01B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FA660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FA660C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724119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337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5B5BC378" w14:textId="27C7E086" w:rsidR="007F75A7" w:rsidRPr="00B64E7F" w:rsidRDefault="00FA660C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</w:t>
      </w:r>
      <w:r w:rsidR="007F75A7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Poder Executivo</w:t>
      </w:r>
      <w:r w:rsidR="007F75A7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Mensagem n</w:t>
      </w:r>
      <w:r w:rsidR="00E73245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º 40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/2025. </w:t>
      </w:r>
    </w:p>
    <w:p w14:paraId="0288379E" w14:textId="046A16BE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p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rograma de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p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arcelamento de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d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ébitos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t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ributários de Imposto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obre Operações Relativas à Circulação de Mercadorias e Prestação de Serviços de Transporte Interestadual e Intermunicipal e de Comunicação às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ociedades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c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ooperativas em </w:t>
      </w:r>
      <w:r w:rsidR="00101B19">
        <w:rPr>
          <w:rFonts w:ascii="Times New Roman" w:eastAsia="Times New Roman" w:hAnsi="Times New Roman" w:cs="Times New Roman"/>
          <w:color w:val="auto"/>
          <w:sz w:val="26"/>
          <w:szCs w:val="26"/>
        </w:rPr>
        <w:t>l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iquidação de que trata a Lei Federal nº 5.764, de 16 de dezembro de 1971. </w:t>
      </w:r>
    </w:p>
    <w:p w14:paraId="01873DC4" w14:textId="5301F9F0" w:rsidR="007F75A7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Tributação; Comissão de Indústria, Comércio, Emprego e Renda.</w:t>
      </w:r>
    </w:p>
    <w:p w14:paraId="42A5A309" w14:textId="77777777" w:rsidR="00097875" w:rsidRPr="00B64E7F" w:rsidRDefault="0009787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8E0F47A" w14:textId="77777777" w:rsidR="00A4728E" w:rsidRPr="00B64E7F" w:rsidRDefault="00A4728E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B64E7F" w:rsidRDefault="00DA4B83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672F52D9" w14:textId="77777777" w:rsidR="00DA4B83" w:rsidRPr="00B64E7F" w:rsidRDefault="00DA4B83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4F4694D0" w14:textId="154B1801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01B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94/2025.</w:t>
      </w:r>
    </w:p>
    <w:p w14:paraId="61C7C128" w14:textId="2C30BD3B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Soldado Adriano José. </w:t>
      </w:r>
    </w:p>
    <w:p w14:paraId="759A2B72" w14:textId="3DF8321A" w:rsidR="00E73245" w:rsidRPr="00B64E7F" w:rsidRDefault="00E73245" w:rsidP="00B64E7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Concede o Título de Capital do Planejamento ao Município </w:t>
      </w:r>
      <w:r w:rsidR="0037423F"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de </w:t>
      </w:r>
      <w:r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Maringá.</w:t>
      </w:r>
    </w:p>
    <w:p w14:paraId="7FFA39C5" w14:textId="3BF3889C" w:rsidR="00E73245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Parecer favorável: C.C.J; Comissão de Fiscalização da Assembleia Legislativa e Assuntos Municipais.</w:t>
      </w:r>
    </w:p>
    <w:p w14:paraId="68D64461" w14:textId="77777777" w:rsidR="00F82ED4" w:rsidRPr="00B64E7F" w:rsidRDefault="00F82ED4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8487D8F" w14:textId="7C31F02C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01B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="00B96231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Turno Único do Projeto de Lei nº 295/2025.</w:t>
      </w:r>
    </w:p>
    <w:p w14:paraId="7005CC96" w14:textId="59338B94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Fernando Guerra. </w:t>
      </w:r>
    </w:p>
    <w:p w14:paraId="151602B3" w14:textId="05DF1393" w:rsidR="00E73245" w:rsidRPr="00B64E7F" w:rsidRDefault="00E73245" w:rsidP="00B64E7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Altera a Lei nº 9.286, de 05 de junho de 1990, que "declara de Utilidade Pública o Lar dos Idosos São Vicente de Paulo, com sede e foro na Cidade de Pato Branco, Estado do Paraná"</w:t>
      </w:r>
      <w:r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2692F2FD" w14:textId="199D7A84" w:rsidR="00E73245" w:rsidRPr="00B64E7F" w:rsidRDefault="00E73245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307F70D1" w14:textId="77777777" w:rsidR="00DA4B83" w:rsidRPr="00B64E7F" w:rsidRDefault="00DA4B83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DA4B83" w:rsidRPr="00B64E7F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E8C7" w14:textId="77777777" w:rsidR="00D50191" w:rsidRDefault="00D50191">
      <w:pPr>
        <w:spacing w:after="0" w:line="240" w:lineRule="auto"/>
      </w:pPr>
      <w:r>
        <w:separator/>
      </w:r>
    </w:p>
  </w:endnote>
  <w:endnote w:type="continuationSeparator" w:id="0">
    <w:p w14:paraId="4EDDC2E7" w14:textId="77777777" w:rsidR="00D50191" w:rsidRDefault="00D5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C147A" w14:textId="77777777" w:rsidR="00D50191" w:rsidRDefault="00D50191">
      <w:pPr>
        <w:spacing w:after="0" w:line="240" w:lineRule="auto"/>
      </w:pPr>
      <w:r>
        <w:separator/>
      </w:r>
    </w:p>
  </w:footnote>
  <w:footnote w:type="continuationSeparator" w:id="0">
    <w:p w14:paraId="1F4C907E" w14:textId="77777777" w:rsidR="00D50191" w:rsidRDefault="00D5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48B"/>
    <w:multiLevelType w:val="hybridMultilevel"/>
    <w:tmpl w:val="2244E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7EE"/>
    <w:multiLevelType w:val="hybridMultilevel"/>
    <w:tmpl w:val="FF0C3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73D03"/>
    <w:rsid w:val="00087449"/>
    <w:rsid w:val="00092FD5"/>
    <w:rsid w:val="00094BE6"/>
    <w:rsid w:val="00095F97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01B19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3E25"/>
    <w:rsid w:val="002E580C"/>
    <w:rsid w:val="002E7263"/>
    <w:rsid w:val="002F1C53"/>
    <w:rsid w:val="002F6491"/>
    <w:rsid w:val="002F6504"/>
    <w:rsid w:val="003326F3"/>
    <w:rsid w:val="00336D82"/>
    <w:rsid w:val="00345735"/>
    <w:rsid w:val="003638EB"/>
    <w:rsid w:val="00373DE8"/>
    <w:rsid w:val="0037423F"/>
    <w:rsid w:val="00377AA1"/>
    <w:rsid w:val="00384E63"/>
    <w:rsid w:val="003A0E1D"/>
    <w:rsid w:val="003A16A3"/>
    <w:rsid w:val="003A5751"/>
    <w:rsid w:val="003A60BB"/>
    <w:rsid w:val="003B02C4"/>
    <w:rsid w:val="003B2E09"/>
    <w:rsid w:val="003B63AB"/>
    <w:rsid w:val="003B7F94"/>
    <w:rsid w:val="003E449A"/>
    <w:rsid w:val="003F53C2"/>
    <w:rsid w:val="003F63D1"/>
    <w:rsid w:val="00402140"/>
    <w:rsid w:val="004022BE"/>
    <w:rsid w:val="00403A4D"/>
    <w:rsid w:val="00404142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974E4"/>
    <w:rsid w:val="004A3606"/>
    <w:rsid w:val="004A7743"/>
    <w:rsid w:val="004B7377"/>
    <w:rsid w:val="004D1930"/>
    <w:rsid w:val="004D22C7"/>
    <w:rsid w:val="004D2FF1"/>
    <w:rsid w:val="004D4715"/>
    <w:rsid w:val="004D51CA"/>
    <w:rsid w:val="004D69CC"/>
    <w:rsid w:val="004E2A7E"/>
    <w:rsid w:val="004E55A7"/>
    <w:rsid w:val="00501311"/>
    <w:rsid w:val="00506A36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50D46"/>
    <w:rsid w:val="00654CB1"/>
    <w:rsid w:val="00655816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0B1F"/>
    <w:rsid w:val="00721DED"/>
    <w:rsid w:val="00724119"/>
    <w:rsid w:val="00724EAA"/>
    <w:rsid w:val="00726194"/>
    <w:rsid w:val="00734066"/>
    <w:rsid w:val="00735582"/>
    <w:rsid w:val="00737721"/>
    <w:rsid w:val="007377B6"/>
    <w:rsid w:val="0074104D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B464C"/>
    <w:rsid w:val="007C73C7"/>
    <w:rsid w:val="007D15C0"/>
    <w:rsid w:val="007E4CB2"/>
    <w:rsid w:val="007E5DE7"/>
    <w:rsid w:val="007E769F"/>
    <w:rsid w:val="007F008F"/>
    <w:rsid w:val="007F10D0"/>
    <w:rsid w:val="007F75A7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2935"/>
    <w:rsid w:val="00855C18"/>
    <w:rsid w:val="0085748F"/>
    <w:rsid w:val="008610AD"/>
    <w:rsid w:val="008618BF"/>
    <w:rsid w:val="00866C61"/>
    <w:rsid w:val="00880CC8"/>
    <w:rsid w:val="00892F19"/>
    <w:rsid w:val="00893630"/>
    <w:rsid w:val="008A2154"/>
    <w:rsid w:val="008D4A6C"/>
    <w:rsid w:val="008E5356"/>
    <w:rsid w:val="008E7740"/>
    <w:rsid w:val="008F42DC"/>
    <w:rsid w:val="0090608A"/>
    <w:rsid w:val="0091529E"/>
    <w:rsid w:val="00921C4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198B"/>
    <w:rsid w:val="00A82825"/>
    <w:rsid w:val="00A849DA"/>
    <w:rsid w:val="00A91E0A"/>
    <w:rsid w:val="00A9719C"/>
    <w:rsid w:val="00AA3072"/>
    <w:rsid w:val="00AA4F7C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40B78"/>
    <w:rsid w:val="00B4453E"/>
    <w:rsid w:val="00B44BD2"/>
    <w:rsid w:val="00B607C6"/>
    <w:rsid w:val="00B610DB"/>
    <w:rsid w:val="00B64E7F"/>
    <w:rsid w:val="00B772D7"/>
    <w:rsid w:val="00B779DD"/>
    <w:rsid w:val="00B86D7E"/>
    <w:rsid w:val="00B929FB"/>
    <w:rsid w:val="00B96231"/>
    <w:rsid w:val="00BA63EB"/>
    <w:rsid w:val="00BB401E"/>
    <w:rsid w:val="00BB6BFB"/>
    <w:rsid w:val="00BC1897"/>
    <w:rsid w:val="00BC39AC"/>
    <w:rsid w:val="00BD4E14"/>
    <w:rsid w:val="00BD5B51"/>
    <w:rsid w:val="00BD67E4"/>
    <w:rsid w:val="00BE1373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CF1F51"/>
    <w:rsid w:val="00D02E5A"/>
    <w:rsid w:val="00D04A8F"/>
    <w:rsid w:val="00D06F42"/>
    <w:rsid w:val="00D2264F"/>
    <w:rsid w:val="00D33539"/>
    <w:rsid w:val="00D368D5"/>
    <w:rsid w:val="00D420BB"/>
    <w:rsid w:val="00D50191"/>
    <w:rsid w:val="00D762E8"/>
    <w:rsid w:val="00D77DF1"/>
    <w:rsid w:val="00D839D2"/>
    <w:rsid w:val="00D874E1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39F0"/>
    <w:rsid w:val="00DF7DF7"/>
    <w:rsid w:val="00E001C7"/>
    <w:rsid w:val="00E11DC2"/>
    <w:rsid w:val="00E16BE5"/>
    <w:rsid w:val="00E30F35"/>
    <w:rsid w:val="00E404D5"/>
    <w:rsid w:val="00E55800"/>
    <w:rsid w:val="00E73245"/>
    <w:rsid w:val="00E834CF"/>
    <w:rsid w:val="00E85FF5"/>
    <w:rsid w:val="00E874AA"/>
    <w:rsid w:val="00EA4CEF"/>
    <w:rsid w:val="00EA5FB6"/>
    <w:rsid w:val="00EB14F2"/>
    <w:rsid w:val="00EB61CC"/>
    <w:rsid w:val="00EC160D"/>
    <w:rsid w:val="00ED04E1"/>
    <w:rsid w:val="00EE70F3"/>
    <w:rsid w:val="00EE7A35"/>
    <w:rsid w:val="00F2587D"/>
    <w:rsid w:val="00F275B5"/>
    <w:rsid w:val="00F41150"/>
    <w:rsid w:val="00F600E7"/>
    <w:rsid w:val="00F81484"/>
    <w:rsid w:val="00F8174A"/>
    <w:rsid w:val="00F82ED4"/>
    <w:rsid w:val="00F8713D"/>
    <w:rsid w:val="00F87E2D"/>
    <w:rsid w:val="00F9067C"/>
    <w:rsid w:val="00FA451D"/>
    <w:rsid w:val="00FA660C"/>
    <w:rsid w:val="00FB4FBF"/>
    <w:rsid w:val="00FB62EE"/>
    <w:rsid w:val="00FC5F77"/>
    <w:rsid w:val="00FC7F72"/>
    <w:rsid w:val="00FD21C8"/>
    <w:rsid w:val="00FD42EF"/>
    <w:rsid w:val="00FD6DA3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2025-06-10T12:47:00Z</dcterms:created>
  <dcterms:modified xsi:type="dcterms:W3CDTF">2025-06-10T12:47:00Z</dcterms:modified>
</cp:coreProperties>
</file>