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143139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"/>
        <w:ind w:left="938" w:right="103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2179" w:hanging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618046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665104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50ª SESSÃO ORDINÁRIA ORDEM DO DIA</w:t>
      </w:r>
    </w:p>
    <w:p>
      <w:pPr>
        <w:pStyle w:val="BodyText"/>
        <w:ind w:left="0"/>
      </w:pPr>
    </w:p>
    <w:p>
      <w:pPr>
        <w:pStyle w:val="BodyText"/>
        <w:spacing w:before="338"/>
        <w:ind w:left="0"/>
      </w:pPr>
    </w:p>
    <w:p>
      <w:pPr>
        <w:pStyle w:val="BodyText"/>
        <w:ind w:left="527"/>
        <w:jc w:val="center"/>
      </w:pPr>
      <w:r>
        <w:rPr>
          <w:w w:val="110"/>
        </w:rPr>
        <w:t>PARA</w:t>
      </w:r>
      <w:r>
        <w:rPr>
          <w:spacing w:val="-17"/>
          <w:w w:val="110"/>
        </w:rPr>
        <w:t> </w:t>
      </w:r>
      <w:r>
        <w:rPr>
          <w:w w:val="110"/>
        </w:rPr>
        <w:t>O</w:t>
      </w:r>
      <w:r>
        <w:rPr>
          <w:spacing w:val="-18"/>
          <w:w w:val="110"/>
        </w:rPr>
        <w:t> </w:t>
      </w:r>
      <w:r>
        <w:rPr>
          <w:w w:val="110"/>
        </w:rPr>
        <w:t>DIA</w:t>
      </w:r>
      <w:r>
        <w:rPr>
          <w:spacing w:val="-16"/>
          <w:w w:val="110"/>
        </w:rPr>
        <w:t> </w:t>
      </w:r>
      <w:r>
        <w:rPr>
          <w:w w:val="110"/>
        </w:rPr>
        <w:t>1º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JUNHO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2022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7"/>
        <w:ind w:left="0"/>
      </w:pPr>
    </w:p>
    <w:p>
      <w:pPr>
        <w:pStyle w:val="BodyText"/>
        <w:ind w:left="527"/>
        <w:jc w:val="center"/>
      </w:pPr>
      <w:r>
        <w:rPr>
          <w:w w:val="105"/>
        </w:rPr>
        <w:t>QUARTA-</w:t>
      </w:r>
      <w:r>
        <w:rPr>
          <w:spacing w:val="-4"/>
          <w:w w:val="105"/>
        </w:rPr>
        <w:t>FEIRA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96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ind w:right="1718"/>
        <w:jc w:val="both"/>
      </w:pPr>
      <w:r>
        <w:rPr>
          <w:w w:val="110"/>
        </w:rPr>
        <w:t>REDAÇÃO FINAL DO PROJETO DE LEI Nº 152/20. AUTORIA</w:t>
      </w:r>
      <w:r>
        <w:rPr>
          <w:spacing w:val="-14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DEPUTADO</w:t>
      </w:r>
      <w:r>
        <w:rPr>
          <w:spacing w:val="-12"/>
          <w:w w:val="110"/>
        </w:rPr>
        <w:t> </w:t>
      </w:r>
      <w:r>
        <w:rPr>
          <w:w w:val="110"/>
        </w:rPr>
        <w:t>LUIZ</w:t>
      </w:r>
      <w:r>
        <w:rPr>
          <w:spacing w:val="-11"/>
          <w:w w:val="110"/>
        </w:rPr>
        <w:t> </w:t>
      </w:r>
      <w:r>
        <w:rPr>
          <w:w w:val="110"/>
        </w:rPr>
        <w:t>FERNANDO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GUERRA.</w:t>
      </w:r>
    </w:p>
    <w:p>
      <w:pPr>
        <w:spacing w:line="237" w:lineRule="auto" w:before="0"/>
        <w:ind w:left="180" w:right="360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TÍTULO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UTILIDADE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PÚBLICA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À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ASSOCIAÇÃO ESPORTIVA PATO</w:t>
      </w:r>
      <w:r>
        <w:rPr>
          <w:w w:val="115"/>
          <w:sz w:val="32"/>
        </w:rPr>
        <w:t> FUTSAL,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PATO.</w:t>
      </w:r>
    </w:p>
    <w:p>
      <w:pPr>
        <w:spacing w:after="0" w:line="237" w:lineRule="auto"/>
        <w:jc w:val="both"/>
        <w:rPr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71" w:lineRule="exact" w:before="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ind w:right="2531"/>
        <w:jc w:val="both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671/20. AUTORIA DO DEPUTADO NELSON LUERSEN.</w:t>
      </w:r>
    </w:p>
    <w:p>
      <w:pPr>
        <w:spacing w:line="237" w:lineRule="auto" w:before="0"/>
        <w:ind w:left="180" w:right="354" w:firstLine="0"/>
        <w:jc w:val="both"/>
        <w:rPr>
          <w:sz w:val="32"/>
        </w:rPr>
      </w:pP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OBRIGATORIEDADE</w:t>
      </w:r>
      <w:r>
        <w:rPr>
          <w:w w:val="115"/>
          <w:sz w:val="32"/>
        </w:rPr>
        <w:t> DE</w:t>
      </w:r>
      <w:r>
        <w:rPr>
          <w:w w:val="115"/>
          <w:sz w:val="32"/>
        </w:rPr>
        <w:t> HOSPITAIS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PÚBLICOS E UNIDADES DE PRONTO ATENDIMENTO - UPAS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DISPONIBILIZAR</w:t>
      </w:r>
      <w:r>
        <w:rPr>
          <w:w w:val="115"/>
          <w:sz w:val="32"/>
        </w:rPr>
        <w:t> À</w:t>
      </w:r>
      <w:r>
        <w:rPr>
          <w:w w:val="115"/>
          <w:sz w:val="32"/>
        </w:rPr>
        <w:t> REDE</w:t>
      </w:r>
      <w:r>
        <w:rPr>
          <w:w w:val="115"/>
          <w:sz w:val="32"/>
        </w:rPr>
        <w:t> DE COMUNICAÇÃO DE DADOS SEM FIO WI-FI GRATUITAMENTE AOS</w:t>
      </w:r>
      <w:r>
        <w:rPr>
          <w:w w:val="115"/>
          <w:sz w:val="32"/>
        </w:rPr>
        <w:t> USUÁRIOS</w:t>
      </w:r>
      <w:r>
        <w:rPr>
          <w:w w:val="115"/>
          <w:sz w:val="32"/>
        </w:rPr>
        <w:t> QUE</w:t>
      </w:r>
      <w:r>
        <w:rPr>
          <w:w w:val="115"/>
          <w:sz w:val="32"/>
        </w:rPr>
        <w:t> REALIZAREM</w:t>
      </w:r>
      <w:r>
        <w:rPr>
          <w:w w:val="115"/>
          <w:sz w:val="32"/>
        </w:rPr>
        <w:t> QUALQUER </w:t>
      </w:r>
      <w:r>
        <w:rPr>
          <w:spacing w:val="-2"/>
          <w:w w:val="115"/>
          <w:sz w:val="32"/>
        </w:rPr>
        <w:t>ESPERA/ATENDIMENTO.</w:t>
      </w:r>
    </w:p>
    <w:p>
      <w:pPr>
        <w:pStyle w:val="BodyText"/>
        <w:spacing w:before="6"/>
        <w:ind w:right="357"/>
        <w:jc w:val="both"/>
      </w:pPr>
      <w:r>
        <w:rPr>
          <w:w w:val="110"/>
        </w:rPr>
        <w:t>PARECERES FAVORÁVEIS DA C.C.J. , COMISSÃO DE SAÚDE PÚBLICA E COMISSÃO DE CIÊNCIA, TECNOLOGIA E ENSINO </w:t>
      </w:r>
      <w:r>
        <w:rPr>
          <w:spacing w:val="-2"/>
          <w:w w:val="110"/>
        </w:rPr>
        <w:t>SUPERIOR.</w:t>
      </w:r>
    </w:p>
    <w:p>
      <w:pPr>
        <w:pStyle w:val="BodyText"/>
        <w:spacing w:line="365" w:lineRule="exact"/>
        <w:jc w:val="both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right="359"/>
        <w:jc w:val="both"/>
      </w:pPr>
      <w:r>
        <w:rPr>
          <w:w w:val="110"/>
        </w:rPr>
        <w:t>SUBEMENDA</w:t>
      </w:r>
      <w:r>
        <w:rPr>
          <w:w w:val="110"/>
        </w:rPr>
        <w:t> DE</w:t>
      </w:r>
      <w:r>
        <w:rPr>
          <w:w w:val="110"/>
        </w:rPr>
        <w:t> PLENÁRIO COM PARECER</w:t>
      </w:r>
      <w:r>
        <w:rPr>
          <w:w w:val="110"/>
        </w:rPr>
        <w:t> FAVORÁVEL</w:t>
      </w:r>
      <w:r>
        <w:rPr>
          <w:w w:val="110"/>
        </w:rPr>
        <w:t> DA </w:t>
      </w:r>
      <w:r>
        <w:rPr>
          <w:spacing w:val="-2"/>
          <w:w w:val="110"/>
        </w:rPr>
        <w:t>C.C.J.</w:t>
      </w:r>
    </w:p>
    <w:p>
      <w:pPr>
        <w:pStyle w:val="BodyText"/>
        <w:spacing w:before="364"/>
        <w:ind w:left="0"/>
      </w:pPr>
    </w:p>
    <w:p>
      <w:pPr>
        <w:spacing w:line="348" w:lineRule="exact" w:before="1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  <w:u w:val="single"/>
        </w:rPr>
        <w:t>ITEM</w:t>
      </w:r>
      <w:r>
        <w:rPr>
          <w:b/>
          <w:spacing w:val="-18"/>
          <w:w w:val="110"/>
          <w:sz w:val="30"/>
          <w:u w:val="single"/>
        </w:rPr>
        <w:t> </w:t>
      </w:r>
      <w:r>
        <w:rPr>
          <w:b/>
          <w:spacing w:val="-5"/>
          <w:w w:val="110"/>
          <w:sz w:val="30"/>
          <w:u w:val="single"/>
        </w:rPr>
        <w:t>03</w:t>
      </w:r>
    </w:p>
    <w:p>
      <w:pPr>
        <w:spacing w:line="347" w:lineRule="exact" w:before="0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2ª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DISCUSSÃO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11"/>
          <w:w w:val="11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LEI</w:t>
      </w:r>
      <w:r>
        <w:rPr>
          <w:b/>
          <w:spacing w:val="-8"/>
          <w:w w:val="110"/>
          <w:sz w:val="30"/>
        </w:rPr>
        <w:t> </w:t>
      </w:r>
      <w:r>
        <w:rPr>
          <w:b/>
          <w:w w:val="110"/>
          <w:sz w:val="30"/>
        </w:rPr>
        <w:t>Nº</w:t>
      </w:r>
      <w:r>
        <w:rPr>
          <w:b/>
          <w:spacing w:val="-7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418/21.</w:t>
      </w:r>
    </w:p>
    <w:p>
      <w:pPr>
        <w:pStyle w:val="BodyText"/>
        <w:spacing w:line="370" w:lineRule="exact"/>
      </w:pPr>
      <w:r>
        <w:rPr>
          <w:w w:val="110"/>
        </w:rPr>
        <w:t>AUTORIA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DEPUTADO</w:t>
      </w:r>
      <w:r>
        <w:rPr>
          <w:spacing w:val="-10"/>
          <w:w w:val="110"/>
        </w:rPr>
        <w:t> </w:t>
      </w:r>
      <w:r>
        <w:rPr>
          <w:w w:val="110"/>
        </w:rPr>
        <w:t>LUIZ</w:t>
      </w:r>
      <w:r>
        <w:rPr>
          <w:spacing w:val="-10"/>
          <w:w w:val="110"/>
        </w:rPr>
        <w:t> </w:t>
      </w:r>
      <w:r>
        <w:rPr>
          <w:w w:val="110"/>
        </w:rPr>
        <w:t>CARLOS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MARTINS.</w:t>
      </w:r>
    </w:p>
    <w:p>
      <w:pPr>
        <w:tabs>
          <w:tab w:pos="2123" w:val="left" w:leader="none"/>
          <w:tab w:pos="2735" w:val="left" w:leader="none"/>
          <w:tab w:pos="4237" w:val="left" w:leader="none"/>
          <w:tab w:pos="5041" w:val="left" w:leader="none"/>
          <w:tab w:pos="6716" w:val="left" w:leader="none"/>
          <w:tab w:pos="9224" w:val="left" w:leader="none"/>
        </w:tabs>
        <w:spacing w:before="0"/>
        <w:ind w:left="180" w:right="356" w:firstLine="0"/>
        <w:jc w:val="left"/>
        <w:rPr>
          <w:sz w:val="32"/>
        </w:rPr>
      </w:pPr>
      <w:r>
        <w:rPr>
          <w:spacing w:val="-2"/>
          <w:w w:val="115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CAPITAL</w:t>
      </w:r>
      <w:r>
        <w:rPr>
          <w:sz w:val="32"/>
        </w:rPr>
        <w:tab/>
      </w:r>
      <w:r>
        <w:rPr>
          <w:spacing w:val="-2"/>
          <w:w w:val="115"/>
          <w:sz w:val="32"/>
        </w:rPr>
        <w:t>PARANAENSE</w:t>
      </w:r>
      <w:r>
        <w:rPr>
          <w:sz w:val="32"/>
        </w:rPr>
        <w:tab/>
      </w:r>
      <w:r>
        <w:rPr>
          <w:spacing w:val="-6"/>
          <w:w w:val="115"/>
          <w:sz w:val="32"/>
        </w:rPr>
        <w:t>DO </w:t>
      </w:r>
      <w:r>
        <w:rPr>
          <w:w w:val="115"/>
          <w:sz w:val="32"/>
        </w:rPr>
        <w:t>ORGÂNICO AO MUNICÍPIO DE TIJUCAS DO SUL.</w:t>
      </w:r>
    </w:p>
    <w:p>
      <w:pPr>
        <w:pStyle w:val="BodyText"/>
        <w:spacing w:line="237" w:lineRule="auto"/>
        <w:ind w:right="35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AGRICULTURA,</w:t>
      </w:r>
      <w:r>
        <w:rPr>
          <w:w w:val="110"/>
        </w:rPr>
        <w:t> PECUÁRIA,</w:t>
      </w:r>
      <w:r>
        <w:rPr>
          <w:w w:val="110"/>
        </w:rPr>
        <w:t> ABASTECIMENTO</w:t>
      </w:r>
      <w:r>
        <w:rPr>
          <w:w w:val="110"/>
        </w:rPr>
        <w:t> E DESENVOLVIMENTO RURAL.</w:t>
      </w:r>
    </w:p>
    <w:p>
      <w:pPr>
        <w:pStyle w:val="BodyText"/>
        <w:spacing w:before="369"/>
        <w:ind w:left="0"/>
      </w:pP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  <w:u w:val="single"/>
        </w:rPr>
        <w:t>ITEM</w:t>
      </w:r>
      <w:r>
        <w:rPr>
          <w:b/>
          <w:spacing w:val="-18"/>
          <w:w w:val="110"/>
          <w:sz w:val="30"/>
          <w:u w:val="single"/>
        </w:rPr>
        <w:t> </w:t>
      </w:r>
      <w:r>
        <w:rPr>
          <w:b/>
          <w:spacing w:val="-5"/>
          <w:w w:val="110"/>
          <w:sz w:val="30"/>
          <w:u w:val="single"/>
        </w:rPr>
        <w:t>04</w:t>
      </w:r>
    </w:p>
    <w:p>
      <w:pPr>
        <w:spacing w:line="347" w:lineRule="exact" w:before="0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1ª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DISCUSSÃO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11"/>
          <w:w w:val="11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LEI</w:t>
      </w:r>
      <w:r>
        <w:rPr>
          <w:b/>
          <w:spacing w:val="-8"/>
          <w:w w:val="110"/>
          <w:sz w:val="30"/>
        </w:rPr>
        <w:t> </w:t>
      </w:r>
      <w:r>
        <w:rPr>
          <w:b/>
          <w:w w:val="110"/>
          <w:sz w:val="30"/>
        </w:rPr>
        <w:t>Nº</w:t>
      </w:r>
      <w:r>
        <w:rPr>
          <w:b/>
          <w:spacing w:val="-7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466/20.</w:t>
      </w:r>
    </w:p>
    <w:p>
      <w:pPr>
        <w:pStyle w:val="BodyText"/>
        <w:spacing w:line="369" w:lineRule="exact"/>
      </w:pPr>
      <w:r>
        <w:rPr>
          <w:w w:val="110"/>
        </w:rPr>
        <w:t>AUTORIA</w:t>
      </w:r>
      <w:r>
        <w:rPr>
          <w:spacing w:val="-5"/>
          <w:w w:val="110"/>
        </w:rPr>
        <w:t> </w:t>
      </w:r>
      <w:r>
        <w:rPr>
          <w:w w:val="110"/>
        </w:rPr>
        <w:t>DO</w:t>
      </w:r>
      <w:r>
        <w:rPr>
          <w:spacing w:val="-6"/>
          <w:w w:val="110"/>
        </w:rPr>
        <w:t> </w:t>
      </w:r>
      <w:r>
        <w:rPr>
          <w:w w:val="110"/>
        </w:rPr>
        <w:t>DEPUTADO</w:t>
      </w:r>
      <w:r>
        <w:rPr>
          <w:spacing w:val="-6"/>
          <w:w w:val="110"/>
        </w:rPr>
        <w:t> </w:t>
      </w:r>
      <w:r>
        <w:rPr>
          <w:w w:val="110"/>
        </w:rPr>
        <w:t>DOUGLAS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FABRÍCIO.</w:t>
      </w:r>
    </w:p>
    <w:p>
      <w:pPr>
        <w:pStyle w:val="BodyText"/>
        <w:ind w:right="355"/>
        <w:jc w:val="both"/>
      </w:pPr>
      <w:r>
        <w:rPr>
          <w:w w:val="110"/>
        </w:rPr>
        <w:t>(ANEXO</w:t>
      </w:r>
      <w:r>
        <w:rPr>
          <w:w w:val="110"/>
        </w:rPr>
        <w:t> O</w:t>
      </w:r>
      <w:r>
        <w:rPr>
          <w:w w:val="110"/>
        </w:rPr>
        <w:t> PROJETO</w:t>
      </w:r>
      <w:r>
        <w:rPr>
          <w:w w:val="110"/>
        </w:rPr>
        <w:t> Nº</w:t>
      </w:r>
      <w:r>
        <w:rPr>
          <w:w w:val="110"/>
        </w:rPr>
        <w:t> 454/21</w:t>
      </w:r>
      <w:r>
        <w:rPr>
          <w:w w:val="110"/>
        </w:rPr>
        <w:t> DOS</w:t>
      </w:r>
      <w:r>
        <w:rPr>
          <w:w w:val="110"/>
        </w:rPr>
        <w:t> DEPUTADOS DELEGADO</w:t>
      </w:r>
      <w:r>
        <w:rPr>
          <w:w w:val="110"/>
        </w:rPr>
        <w:t> JACOVÓS,</w:t>
      </w:r>
      <w:r>
        <w:rPr>
          <w:w w:val="110"/>
        </w:rPr>
        <w:t> SUBTENENTE</w:t>
      </w:r>
      <w:r>
        <w:rPr>
          <w:w w:val="110"/>
        </w:rPr>
        <w:t> EVERTON,</w:t>
      </w:r>
      <w:r>
        <w:rPr>
          <w:w w:val="110"/>
        </w:rPr>
        <w:t> CORONEL LEE, RODRIGO ESTACHO, GILSON DE SOUZA, DO CARMO E BOCA ABERTA JUNIOR).</w:t>
      </w:r>
    </w:p>
    <w:p>
      <w:pPr>
        <w:spacing w:line="237" w:lineRule="auto" w:before="0"/>
        <w:ind w:left="180" w:right="363" w:firstLine="0"/>
        <w:jc w:val="both"/>
        <w:rPr>
          <w:sz w:val="32"/>
        </w:rPr>
      </w:pPr>
      <w:r>
        <w:rPr>
          <w:w w:val="115"/>
          <w:sz w:val="32"/>
        </w:rPr>
        <w:t>REVOGA O ARTIGO 2º DA LEI 20.259, DE 15 DE JULHO DE </w:t>
      </w:r>
      <w:r>
        <w:rPr>
          <w:spacing w:val="-2"/>
          <w:w w:val="115"/>
          <w:sz w:val="32"/>
        </w:rPr>
        <w:t>2020.</w:t>
      </w:r>
    </w:p>
    <w:p>
      <w:pPr>
        <w:pStyle w:val="BodyText"/>
        <w:ind w:right="141"/>
      </w:pPr>
      <w:r>
        <w:rPr>
          <w:w w:val="110"/>
        </w:rPr>
        <w:t>PARECERES</w:t>
      </w:r>
      <w:r>
        <w:rPr>
          <w:spacing w:val="40"/>
          <w:w w:val="110"/>
        </w:rPr>
        <w:t> </w:t>
      </w:r>
      <w:r>
        <w:rPr>
          <w:w w:val="110"/>
        </w:rPr>
        <w:t>FAVORÁVEIS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C.C.J.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COMISSÃO</w:t>
      </w:r>
      <w:r>
        <w:rPr>
          <w:spacing w:val="40"/>
          <w:w w:val="110"/>
        </w:rPr>
        <w:t> </w:t>
      </w:r>
      <w:r>
        <w:rPr>
          <w:w w:val="110"/>
        </w:rPr>
        <w:t>DEFESA DO CONSUMIDOR.</w:t>
      </w:r>
    </w:p>
    <w:p>
      <w:pPr>
        <w:pStyle w:val="BodyText"/>
        <w:spacing w:after="0"/>
        <w:sectPr>
          <w:pgSz w:w="12240" w:h="15840"/>
          <w:pgMar w:top="1180" w:bottom="280" w:left="1440" w:right="720"/>
        </w:sectPr>
      </w:pPr>
    </w:p>
    <w:p>
      <w:pPr>
        <w:spacing w:before="74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  <w:u w:val="single"/>
        </w:rPr>
        <w:t>ITEM</w:t>
      </w:r>
      <w:r>
        <w:rPr>
          <w:b/>
          <w:spacing w:val="-18"/>
          <w:w w:val="110"/>
          <w:sz w:val="30"/>
          <w:u w:val="single"/>
        </w:rPr>
        <w:t> </w:t>
      </w:r>
      <w:r>
        <w:rPr>
          <w:b/>
          <w:spacing w:val="-5"/>
          <w:w w:val="110"/>
          <w:sz w:val="30"/>
          <w:u w:val="single"/>
        </w:rPr>
        <w:t>05</w:t>
      </w:r>
    </w:p>
    <w:p>
      <w:pPr>
        <w:spacing w:line="347" w:lineRule="exact" w:before="0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1ª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DISCUSSÃO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11"/>
          <w:w w:val="11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LEI</w:t>
      </w:r>
      <w:r>
        <w:rPr>
          <w:b/>
          <w:spacing w:val="-8"/>
          <w:w w:val="110"/>
          <w:sz w:val="30"/>
        </w:rPr>
        <w:t> </w:t>
      </w:r>
      <w:r>
        <w:rPr>
          <w:b/>
          <w:w w:val="110"/>
          <w:sz w:val="30"/>
        </w:rPr>
        <w:t>Nº</w:t>
      </w:r>
      <w:r>
        <w:rPr>
          <w:b/>
          <w:spacing w:val="-7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693/20.</w:t>
      </w:r>
    </w:p>
    <w:p>
      <w:pPr>
        <w:pStyle w:val="BodyText"/>
        <w:spacing w:line="369" w:lineRule="exact"/>
      </w:pPr>
      <w:r>
        <w:rPr>
          <w:w w:val="110"/>
        </w:rPr>
        <w:t>AUTORIA</w:t>
      </w:r>
      <w:r>
        <w:rPr>
          <w:spacing w:val="-8"/>
          <w:w w:val="110"/>
        </w:rPr>
        <w:t> </w:t>
      </w:r>
      <w:r>
        <w:rPr>
          <w:w w:val="110"/>
        </w:rPr>
        <w:t>DO</w:t>
      </w:r>
      <w:r>
        <w:rPr>
          <w:spacing w:val="-8"/>
          <w:w w:val="110"/>
        </w:rPr>
        <w:t> </w:t>
      </w:r>
      <w:r>
        <w:rPr>
          <w:w w:val="110"/>
        </w:rPr>
        <w:t>DEPUTADO</w:t>
      </w:r>
      <w:r>
        <w:rPr>
          <w:spacing w:val="-8"/>
          <w:w w:val="110"/>
        </w:rPr>
        <w:t> </w:t>
      </w:r>
      <w:r>
        <w:rPr>
          <w:w w:val="110"/>
        </w:rPr>
        <w:t>COBRA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REPÓRTER.</w:t>
      </w:r>
    </w:p>
    <w:p>
      <w:pPr>
        <w:spacing w:before="0"/>
        <w:ind w:left="180" w:right="357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AO</w:t>
      </w:r>
      <w:r>
        <w:rPr>
          <w:w w:val="115"/>
          <w:sz w:val="32"/>
        </w:rPr>
        <w:t> INSTITUTO</w:t>
      </w:r>
      <w:r>
        <w:rPr>
          <w:w w:val="115"/>
          <w:sz w:val="32"/>
        </w:rPr>
        <w:t> DE TECNOLOGIA &amp; DIGNIDADE HUMANA – I-T&amp;DH, COM SEDE NO MUNICÍPIO DE CURITIBA.</w:t>
      </w:r>
    </w:p>
    <w:p>
      <w:pPr>
        <w:pStyle w:val="BodyText"/>
        <w:spacing w:line="366" w:lineRule="exact"/>
        <w:jc w:val="both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2025-05-23T20:08:53Z</dcterms:created>
  <dcterms:modified xsi:type="dcterms:W3CDTF">2025-05-23T20:08:53Z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