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46C2" w14:textId="77777777" w:rsidR="000E1EE7" w:rsidRPr="00BF6419" w:rsidRDefault="00D06F42" w:rsidP="00B83D26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Hlk200467656"/>
      <w:bookmarkStart w:id="1" w:name="_Hlk200467638"/>
      <w:bookmarkStart w:id="2" w:name="_GoBack"/>
      <w:bookmarkEnd w:id="2"/>
      <w:r w:rsidRPr="00BF6419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BF6419" w:rsidRDefault="00D06F42" w:rsidP="00B83D26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F6419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78E52156" w:rsidR="000E1EE7" w:rsidRPr="00BF6419" w:rsidRDefault="00E26459" w:rsidP="00B83D26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F641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PARA A </w:t>
      </w:r>
      <w:r w:rsidR="000F033C" w:rsidRPr="00BF6419">
        <w:rPr>
          <w:rFonts w:ascii="Times New Roman" w:eastAsia="Times New Roman" w:hAnsi="Times New Roman" w:cs="Times New Roman"/>
          <w:color w:val="auto"/>
          <w:sz w:val="26"/>
          <w:szCs w:val="26"/>
        </w:rPr>
        <w:t>9</w:t>
      </w:r>
      <w:r w:rsidR="00153565" w:rsidRPr="00BF6419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="00D06F42" w:rsidRPr="00BF6419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bookmarkEnd w:id="0"/>
    <w:p w14:paraId="4519194C" w14:textId="7FF401BA" w:rsidR="00091FE8" w:rsidRPr="00BF6419" w:rsidRDefault="00091FE8" w:rsidP="00B83D26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1C3CAB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</w:t>
      </w:r>
      <w:r w:rsidR="00153565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5</w:t>
      </w: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 OUTUBRO DE 2025</w:t>
      </w:r>
    </w:p>
    <w:p w14:paraId="6EEC5585" w14:textId="3AA37CA1" w:rsidR="00091FE8" w:rsidRPr="00BF6419" w:rsidRDefault="00091FE8" w:rsidP="00B83D26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F6419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153565" w:rsidRPr="00BF6419">
        <w:rPr>
          <w:rFonts w:ascii="Times New Roman" w:eastAsia="Times New Roman" w:hAnsi="Times New Roman" w:cs="Times New Roman"/>
          <w:color w:val="auto"/>
          <w:sz w:val="26"/>
          <w:szCs w:val="26"/>
        </w:rPr>
        <w:t>QUARTA</w:t>
      </w:r>
      <w:r w:rsidRPr="00BF6419">
        <w:rPr>
          <w:rFonts w:ascii="Times New Roman" w:eastAsia="Times New Roman" w:hAnsi="Times New Roman" w:cs="Times New Roman"/>
          <w:color w:val="auto"/>
          <w:sz w:val="26"/>
          <w:szCs w:val="26"/>
        </w:rPr>
        <w:t>-FEIRA)</w:t>
      </w:r>
    </w:p>
    <w:p w14:paraId="68622956" w14:textId="30A0545D" w:rsidR="000E2762" w:rsidRPr="00BF6419" w:rsidRDefault="00153565" w:rsidP="00B83D2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bidi="ar-SA"/>
        </w:rPr>
      </w:pPr>
      <w:r w:rsidRPr="00BF6419">
        <w:rPr>
          <w:rFonts w:ascii="Times New Roman" w:hAnsi="Times New Roman" w:cs="Times New Roman"/>
          <w:color w:val="auto"/>
          <w:sz w:val="24"/>
          <w:szCs w:val="24"/>
          <w:lang w:bidi="ar-SA"/>
        </w:rPr>
        <w:t>Antecipada para 14 de outubro de 2025.</w:t>
      </w:r>
    </w:p>
    <w:p w14:paraId="3AA350EC" w14:textId="77777777" w:rsidR="001C3CAB" w:rsidRPr="00BF6419" w:rsidRDefault="001C3CAB" w:rsidP="00B83D2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175BC6EE" w14:textId="77777777" w:rsidR="0086340A" w:rsidRPr="00BF6419" w:rsidRDefault="0086340A" w:rsidP="00B83D2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12FFA11D" w14:textId="551C2B38" w:rsidR="00CD60A7" w:rsidRPr="00BF6419" w:rsidRDefault="00CD60A7" w:rsidP="00B83D26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F6419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REDAÇÃO FINAL</w:t>
      </w:r>
    </w:p>
    <w:p w14:paraId="35C6CBD1" w14:textId="77777777" w:rsidR="00CA68B2" w:rsidRPr="00BF6419" w:rsidRDefault="00CA68B2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02B64645" w14:textId="5909AD94" w:rsidR="00C35A53" w:rsidRPr="00BF6419" w:rsidRDefault="00CA68B2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1 – Redação Final do Projeto de Lei </w:t>
      </w:r>
      <w:r w:rsidR="00C35A53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Complementar nº 9/2025. </w:t>
      </w:r>
    </w:p>
    <w:p w14:paraId="25B27446" w14:textId="77777777" w:rsidR="00C35A53" w:rsidRPr="00BF6419" w:rsidRDefault="00C35A53" w:rsidP="00B83D26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F6419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da Defensoria Pública do Estado do Paraná. Ofício nº 312/2025.</w:t>
      </w:r>
    </w:p>
    <w:p w14:paraId="4A23658B" w14:textId="77777777" w:rsidR="00C35A53" w:rsidRPr="00BF6419" w:rsidRDefault="00C35A53" w:rsidP="00B83D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F6419">
        <w:rPr>
          <w:rFonts w:ascii="Times New Roman" w:hAnsi="Times New Roman" w:cs="Times New Roman"/>
          <w:color w:val="auto"/>
          <w:sz w:val="26"/>
          <w:szCs w:val="26"/>
        </w:rPr>
        <w:t>Altera dispositivos da Lei Complementar nº 136, de 19 de maio de 2011, que estabelece a Lei Orgânica da Defensoria Pública do Estado do Paraná, e dá outras providências.</w:t>
      </w:r>
    </w:p>
    <w:p w14:paraId="2715FDBA" w14:textId="77777777" w:rsidR="00CA68B2" w:rsidRPr="00BF6419" w:rsidRDefault="00CA68B2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7C36F6F" w14:textId="77777777" w:rsidR="00C35A53" w:rsidRPr="00BF6419" w:rsidRDefault="00787A7D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CA68B2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C35A53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575/2024.</w:t>
      </w:r>
    </w:p>
    <w:p w14:paraId="0F96BB4F" w14:textId="77777777" w:rsidR="00C35A53" w:rsidRPr="00BF6419" w:rsidRDefault="00C35A53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BF641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Luiz Fernando Guerra.</w:t>
      </w:r>
    </w:p>
    <w:p w14:paraId="249C9234" w14:textId="77777777" w:rsidR="00C35A53" w:rsidRPr="00BF6419" w:rsidRDefault="00C35A53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F641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Denomina Escola Estadual Pedro Tatto, a escola situada na Rua Madalena </w:t>
      </w:r>
      <w:proofErr w:type="spellStart"/>
      <w:r w:rsidRPr="00BF6419">
        <w:rPr>
          <w:rFonts w:ascii="Times New Roman" w:eastAsia="Times New Roman" w:hAnsi="Times New Roman" w:cs="Times New Roman"/>
          <w:color w:val="auto"/>
          <w:sz w:val="26"/>
          <w:szCs w:val="26"/>
        </w:rPr>
        <w:t>Tatto</w:t>
      </w:r>
      <w:proofErr w:type="spellEnd"/>
      <w:r w:rsidRPr="00BF641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no bairro </w:t>
      </w:r>
      <w:proofErr w:type="spellStart"/>
      <w:r w:rsidRPr="00BF6419">
        <w:rPr>
          <w:rFonts w:ascii="Times New Roman" w:eastAsia="Times New Roman" w:hAnsi="Times New Roman" w:cs="Times New Roman"/>
          <w:color w:val="auto"/>
          <w:sz w:val="26"/>
          <w:szCs w:val="26"/>
        </w:rPr>
        <w:t>Fraron</w:t>
      </w:r>
      <w:proofErr w:type="spellEnd"/>
      <w:r w:rsidRPr="00BF641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no Município de Pato Branco. </w:t>
      </w:r>
    </w:p>
    <w:p w14:paraId="19FFDFA1" w14:textId="77777777" w:rsidR="005959FC" w:rsidRPr="00BF6419" w:rsidRDefault="005959FC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8CDA3DC" w14:textId="77777777" w:rsidR="006378C4" w:rsidRPr="00BF6419" w:rsidRDefault="005959FC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3 – Redação Final do Projeto de Lei nº</w:t>
      </w:r>
      <w:r w:rsidR="008D7E8C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  <w:r w:rsidR="006378C4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101/2025. </w:t>
      </w:r>
    </w:p>
    <w:p w14:paraId="7413FBF2" w14:textId="77777777" w:rsidR="006378C4" w:rsidRPr="00BF6419" w:rsidRDefault="006378C4" w:rsidP="00B83D26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F6419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da Deputada Luciana Rafagnin.</w:t>
      </w:r>
    </w:p>
    <w:p w14:paraId="3DB568A0" w14:textId="77777777" w:rsidR="006378C4" w:rsidRPr="00BF6419" w:rsidRDefault="006378C4" w:rsidP="00B83D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F6419">
        <w:rPr>
          <w:rFonts w:ascii="Times New Roman" w:hAnsi="Times New Roman" w:cs="Times New Roman"/>
          <w:color w:val="auto"/>
          <w:sz w:val="26"/>
          <w:szCs w:val="26"/>
        </w:rPr>
        <w:t xml:space="preserve">Institui o Roteiro Turístico Jornada de Fé do Sudoeste no Estado do Paraná. </w:t>
      </w:r>
    </w:p>
    <w:p w14:paraId="387FBE45" w14:textId="77777777" w:rsidR="009F236C" w:rsidRPr="00BF6419" w:rsidRDefault="009F236C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06C60156" w14:textId="77777777" w:rsidR="006378C4" w:rsidRPr="00BF6419" w:rsidRDefault="00215ACE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4 – Redação Final do Projeto de Lei nº </w:t>
      </w:r>
      <w:r w:rsidR="006378C4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270/2025. </w:t>
      </w:r>
    </w:p>
    <w:p w14:paraId="752DEDDF" w14:textId="77777777" w:rsidR="006378C4" w:rsidRPr="00BF6419" w:rsidRDefault="006378C4" w:rsidP="00B83D26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F6419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Deputado Alexandre Curi e do Deputado Marcelo Rangel.</w:t>
      </w:r>
    </w:p>
    <w:p w14:paraId="7E0B7599" w14:textId="77777777" w:rsidR="006378C4" w:rsidRPr="00BF6419" w:rsidRDefault="006378C4" w:rsidP="00B83D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F6419">
        <w:rPr>
          <w:rFonts w:ascii="Times New Roman" w:hAnsi="Times New Roman" w:cs="Times New Roman"/>
          <w:color w:val="auto"/>
          <w:sz w:val="26"/>
          <w:szCs w:val="26"/>
        </w:rPr>
        <w:t xml:space="preserve">Altera a Lei nº 22.130, de 9 de setembro de 2024, que dispõe sobre a criação da Consolidação das Leis de Defesa do Consumidor do Estado do Paraná. </w:t>
      </w:r>
    </w:p>
    <w:p w14:paraId="4884C0E8" w14:textId="77777777" w:rsidR="001C3CAB" w:rsidRPr="00BF6419" w:rsidRDefault="001C3CAB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77480897" w14:textId="77777777" w:rsidR="006378C4" w:rsidRPr="00BF6419" w:rsidRDefault="00215ACE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5 – Redação Final do Projeto de Lei nº </w:t>
      </w:r>
      <w:r w:rsidR="006378C4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280/2025.</w:t>
      </w:r>
    </w:p>
    <w:p w14:paraId="217E77C0" w14:textId="77777777" w:rsidR="006378C4" w:rsidRPr="00BF6419" w:rsidRDefault="006378C4" w:rsidP="00B83D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BF641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proofErr w:type="spellStart"/>
      <w:r w:rsidRPr="00BF641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Denian</w:t>
      </w:r>
      <w:proofErr w:type="spellEnd"/>
      <w:r w:rsidRPr="00BF641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Couto.</w:t>
      </w:r>
    </w:p>
    <w:p w14:paraId="7059C670" w14:textId="77777777" w:rsidR="0086340A" w:rsidRPr="00BF6419" w:rsidRDefault="0086340A" w:rsidP="00B83D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F6419">
        <w:rPr>
          <w:rFonts w:ascii="Times New Roman" w:hAnsi="Times New Roman" w:cs="Times New Roman"/>
          <w:color w:val="auto"/>
          <w:sz w:val="26"/>
          <w:szCs w:val="26"/>
        </w:rPr>
        <w:t>Concede Título de Utilidade Pública à Associação de Catadores de Materiais Recicláveis do Município de Goioerê – Recicla Goioerê, com sede no município de Goioerê. </w:t>
      </w:r>
    </w:p>
    <w:p w14:paraId="157E9F3D" w14:textId="77777777" w:rsidR="00215ACE" w:rsidRPr="00BF6419" w:rsidRDefault="00215ACE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0956EBFF" w14:textId="77777777" w:rsidR="00ED4B44" w:rsidRPr="00BF6419" w:rsidRDefault="001A3794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6 – Redação Final do Projeto de Lei nº </w:t>
      </w:r>
      <w:r w:rsidR="00ED4B44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628/2025.</w:t>
      </w:r>
    </w:p>
    <w:p w14:paraId="66A84E6E" w14:textId="77777777" w:rsidR="00ED4B44" w:rsidRPr="00BF6419" w:rsidRDefault="00ED4B44" w:rsidP="00B83D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BF641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Professor Lemos.</w:t>
      </w:r>
    </w:p>
    <w:p w14:paraId="61D5C606" w14:textId="77777777" w:rsidR="00ED4B44" w:rsidRPr="00BF6419" w:rsidRDefault="00ED4B44" w:rsidP="00B83D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F6419">
        <w:rPr>
          <w:rFonts w:ascii="Times New Roman" w:hAnsi="Times New Roman" w:cs="Times New Roman"/>
          <w:color w:val="auto"/>
          <w:sz w:val="26"/>
          <w:szCs w:val="26"/>
        </w:rPr>
        <w:t>Institui o Dia Estadual do Trabalhador e da Trabalhadora da Construção Civil e o insere no Calendário Oficial de Eventos do Estado do Paraná.</w:t>
      </w:r>
    </w:p>
    <w:p w14:paraId="466A6146" w14:textId="4C207559" w:rsidR="006378C4" w:rsidRPr="00BF6419" w:rsidRDefault="00215ACE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 xml:space="preserve">Item </w:t>
      </w:r>
      <w:r w:rsidR="001B789A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</w:t>
      </w: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6378C4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631/2025.</w:t>
      </w:r>
    </w:p>
    <w:p w14:paraId="7A229624" w14:textId="77777777" w:rsidR="006378C4" w:rsidRPr="00BF6419" w:rsidRDefault="006378C4" w:rsidP="00B83D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da </w:t>
      </w:r>
      <w:r w:rsidRPr="00BF641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Deputada Maria Victoria.</w:t>
      </w:r>
    </w:p>
    <w:p w14:paraId="1BE6C982" w14:textId="77777777" w:rsidR="006378C4" w:rsidRPr="00BF6419" w:rsidRDefault="006378C4" w:rsidP="00B83D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F6419">
        <w:rPr>
          <w:rFonts w:ascii="Times New Roman" w:hAnsi="Times New Roman" w:cs="Times New Roman"/>
          <w:color w:val="auto"/>
          <w:sz w:val="26"/>
          <w:szCs w:val="26"/>
        </w:rPr>
        <w:t>Institui o “Dia do Chef de Cozinha”, a ser comemorado, anualmente, no dia 20 de outubro, no Estado do Paraná.</w:t>
      </w:r>
    </w:p>
    <w:p w14:paraId="30BA43A0" w14:textId="77777777" w:rsidR="00215ACE" w:rsidRPr="00BF6419" w:rsidRDefault="00215ACE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0A8622B5" w14:textId="5E3A6F27" w:rsidR="006378C4" w:rsidRPr="00BF6419" w:rsidRDefault="00215ACE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1B789A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</w:t>
      </w: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6378C4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773/2025. </w:t>
      </w:r>
    </w:p>
    <w:p w14:paraId="56EE2C08" w14:textId="77777777" w:rsidR="006378C4" w:rsidRPr="00BF6419" w:rsidRDefault="006378C4" w:rsidP="00B83D26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F6419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94/2025.</w:t>
      </w:r>
    </w:p>
    <w:p w14:paraId="0A1C042E" w14:textId="77777777" w:rsidR="006378C4" w:rsidRPr="00BF6419" w:rsidRDefault="006378C4" w:rsidP="00B83D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F6419">
        <w:rPr>
          <w:rFonts w:ascii="Times New Roman" w:hAnsi="Times New Roman" w:cs="Times New Roman"/>
          <w:color w:val="auto"/>
          <w:sz w:val="26"/>
          <w:szCs w:val="26"/>
        </w:rPr>
        <w:t>Altera a Lei nº 17.959, de 11 de março de 2014, que autoriza o Poder Executivo a instituir a Fundação Estatal de Atenção em Saúde do Paraná.</w:t>
      </w:r>
    </w:p>
    <w:p w14:paraId="2E193FC1" w14:textId="77777777" w:rsidR="00215ACE" w:rsidRPr="00BF6419" w:rsidRDefault="00215ACE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172C5EFC" w14:textId="2C733D39" w:rsidR="0083573D" w:rsidRPr="00BF6419" w:rsidRDefault="008671CF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1B789A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</w:t>
      </w: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83573D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833/2025. </w:t>
      </w:r>
    </w:p>
    <w:p w14:paraId="1C449814" w14:textId="77777777" w:rsidR="0083573D" w:rsidRPr="00BF6419" w:rsidRDefault="0083573D" w:rsidP="00B83D26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F6419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104/2025.</w:t>
      </w:r>
    </w:p>
    <w:p w14:paraId="0E8B0964" w14:textId="77777777" w:rsidR="0083573D" w:rsidRPr="00BF6419" w:rsidRDefault="0083573D" w:rsidP="00B83D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F6419">
        <w:rPr>
          <w:rFonts w:ascii="Times New Roman" w:hAnsi="Times New Roman" w:cs="Times New Roman"/>
          <w:color w:val="auto"/>
          <w:sz w:val="26"/>
          <w:szCs w:val="26"/>
        </w:rPr>
        <w:t xml:space="preserve">Altera a Lei nº 17.830, de 13 de dezembro de 2013, que autoriza o Poder Executivo a efetuar a doação do imóvel que especifica ao Município da Lapa. </w:t>
      </w:r>
    </w:p>
    <w:p w14:paraId="22D55E42" w14:textId="0D774B7D" w:rsidR="008671CF" w:rsidRPr="00BF6419" w:rsidRDefault="0083573D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Comissão de Constituição e Justiça; Comissão de Obras Públicas, </w:t>
      </w:r>
    </w:p>
    <w:p w14:paraId="3497C39E" w14:textId="77777777" w:rsidR="00247032" w:rsidRPr="00BF6419" w:rsidRDefault="00247032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3D3849A2" w14:textId="77777777" w:rsidR="00247032" w:rsidRPr="00BF6419" w:rsidRDefault="00247032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162C5D40" w14:textId="06718F89" w:rsidR="00FB7B82" w:rsidRPr="00BF6419" w:rsidRDefault="00FB7B82" w:rsidP="00B83D26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F6419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2º TURNO</w:t>
      </w:r>
    </w:p>
    <w:p w14:paraId="670DC430" w14:textId="77777777" w:rsidR="00FB7B82" w:rsidRPr="00BF6419" w:rsidRDefault="00FB7B82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8A06439" w14:textId="53430C71" w:rsidR="00ED4B44" w:rsidRPr="00BF6419" w:rsidRDefault="000F682E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10 – 2</w:t>
      </w:r>
      <w:r w:rsidR="000731EF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Lei nº </w:t>
      </w:r>
      <w:r w:rsidR="00ED4B44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346/2024. </w:t>
      </w:r>
    </w:p>
    <w:p w14:paraId="3C31DA1D" w14:textId="0CCA71CA" w:rsidR="00ED4B44" w:rsidRPr="00BF6419" w:rsidRDefault="00ED4B44" w:rsidP="00B83D26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F6419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</w:t>
      </w:r>
      <w:r w:rsidR="00967230" w:rsidRPr="00BF6419">
        <w:rPr>
          <w:rFonts w:ascii="Times New Roman" w:hAnsi="Times New Roman" w:cs="Times New Roman"/>
          <w:b/>
          <w:bCs/>
          <w:color w:val="auto"/>
          <w:sz w:val="26"/>
          <w:szCs w:val="26"/>
        </w:rPr>
        <w:t>a do Poder Executivo. Mensagem 3</w:t>
      </w:r>
      <w:r w:rsidRPr="00BF6419">
        <w:rPr>
          <w:rFonts w:ascii="Times New Roman" w:hAnsi="Times New Roman" w:cs="Times New Roman"/>
          <w:b/>
          <w:bCs/>
          <w:color w:val="auto"/>
          <w:sz w:val="26"/>
          <w:szCs w:val="26"/>
        </w:rPr>
        <w:t>7/2024.</w:t>
      </w:r>
    </w:p>
    <w:p w14:paraId="5F896AAB" w14:textId="77777777" w:rsidR="00ED4B44" w:rsidRPr="00BF6419" w:rsidRDefault="00ED4B44" w:rsidP="00B83D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F6419">
        <w:rPr>
          <w:rFonts w:ascii="Times New Roman" w:hAnsi="Times New Roman" w:cs="Times New Roman"/>
          <w:color w:val="auto"/>
          <w:sz w:val="26"/>
          <w:szCs w:val="26"/>
        </w:rPr>
        <w:t xml:space="preserve">Altera a Lei n° 20.936, de 17 de dezembro de 2021, que dispõe sobre a criação da Taxa de Fiscalização e Serviços no âmbito da Policia Civil do Estado do Paraná e seu tratamento tributário. </w:t>
      </w:r>
    </w:p>
    <w:p w14:paraId="35CDFDAF" w14:textId="2653216B" w:rsidR="00ED4B44" w:rsidRPr="00BF6419" w:rsidRDefault="00ED4B44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Comissão de Constituição e Justiça, </w:t>
      </w:r>
      <w:r w:rsidR="00967230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na forma do </w:t>
      </w: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substitutivo geral; Comissão de Finanças e Tributação; Comissão de Segurança Pública.</w:t>
      </w:r>
    </w:p>
    <w:p w14:paraId="5A1E8914" w14:textId="77777777" w:rsidR="000731EF" w:rsidRPr="00BF6419" w:rsidRDefault="000731EF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17F646A" w14:textId="018E1674" w:rsidR="006378C4" w:rsidRPr="00BF6419" w:rsidRDefault="00FB7B82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1B789A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0731EF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581D81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– 2º Turno do Projeto de </w:t>
      </w:r>
      <w:r w:rsidR="00215ACE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Lei nº</w:t>
      </w:r>
      <w:r w:rsidR="006378C4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656/2025. </w:t>
      </w:r>
    </w:p>
    <w:p w14:paraId="7F3C137E" w14:textId="77777777" w:rsidR="006378C4" w:rsidRPr="00BF6419" w:rsidRDefault="006378C4" w:rsidP="00B83D26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F6419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da Defensoria Pública do Estado do Paraná. Ofício nº 311/2025.</w:t>
      </w:r>
    </w:p>
    <w:p w14:paraId="3EC4B293" w14:textId="77777777" w:rsidR="006378C4" w:rsidRPr="00BF6419" w:rsidRDefault="006378C4" w:rsidP="00B83D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F6419">
        <w:rPr>
          <w:rFonts w:ascii="Times New Roman" w:hAnsi="Times New Roman" w:cs="Times New Roman"/>
          <w:color w:val="auto"/>
          <w:sz w:val="26"/>
          <w:szCs w:val="26"/>
        </w:rPr>
        <w:t>Cria cargos em comissão e gratificação de apoio administrativo, altera o Anexo II da Lei nº 21.358, de 5 de janeiro de 2023 e o Anexo II da Lei Complementar nº 271, de 25 de julho de 2024 e dá outras providências.</w:t>
      </w:r>
    </w:p>
    <w:p w14:paraId="1B03772A" w14:textId="77777777" w:rsidR="006378C4" w:rsidRPr="00BF6419" w:rsidRDefault="006378C4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Finanças e Tributação.</w:t>
      </w:r>
    </w:p>
    <w:p w14:paraId="783CB6C2" w14:textId="77777777" w:rsidR="002249DD" w:rsidRPr="00BF6419" w:rsidRDefault="002249DD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336D9F66" w14:textId="77777777" w:rsidR="00247032" w:rsidRPr="00BF6419" w:rsidRDefault="00247032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3D05B477" w14:textId="77777777" w:rsidR="00215ACE" w:rsidRPr="00BF6419" w:rsidRDefault="00215ACE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4270898C" w14:textId="74978056" w:rsidR="009E2C0E" w:rsidRPr="00BF6419" w:rsidRDefault="009E2C0E" w:rsidP="00B83D26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F6419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PROPOSIÇÕES EM 1º TURNO</w:t>
      </w:r>
    </w:p>
    <w:p w14:paraId="7259A2FD" w14:textId="77777777" w:rsidR="009E2C0E" w:rsidRPr="00BF6419" w:rsidRDefault="009E2C0E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3D656AB" w14:textId="0A41DA8E" w:rsidR="008B39E7" w:rsidRPr="00BF6419" w:rsidRDefault="008B39E7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2A495B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ED4B44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1º Turno do Projeto Lei</w:t>
      </w:r>
      <w:r w:rsidR="001C3CAB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nº </w:t>
      </w:r>
      <w:r w:rsidR="006378C4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486</w:t>
      </w: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6378C4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. </w:t>
      </w:r>
    </w:p>
    <w:p w14:paraId="4B36B879" w14:textId="1EE882FA" w:rsidR="002A495B" w:rsidRPr="00BF6419" w:rsidRDefault="008B39E7" w:rsidP="00B83D26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F6419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</w:t>
      </w:r>
      <w:r w:rsidR="002A495B" w:rsidRPr="00BF6419">
        <w:rPr>
          <w:rFonts w:ascii="Times New Roman" w:hAnsi="Times New Roman" w:cs="Times New Roman"/>
          <w:b/>
          <w:bCs/>
          <w:color w:val="auto"/>
          <w:sz w:val="26"/>
          <w:szCs w:val="26"/>
        </w:rPr>
        <w:t>o</w:t>
      </w:r>
      <w:r w:rsidR="00195A4E" w:rsidRPr="00BF641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2A495B" w:rsidRPr="00BF6419">
        <w:rPr>
          <w:rFonts w:ascii="Times New Roman" w:hAnsi="Times New Roman" w:cs="Times New Roman"/>
          <w:b/>
          <w:bCs/>
          <w:color w:val="auto"/>
          <w:sz w:val="26"/>
          <w:szCs w:val="26"/>
        </w:rPr>
        <w:t>Deputado Adão Litro.</w:t>
      </w:r>
    </w:p>
    <w:p w14:paraId="29CE313C" w14:textId="77777777" w:rsidR="002A495B" w:rsidRPr="00BF6419" w:rsidRDefault="002A495B" w:rsidP="00B83D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F6419">
        <w:rPr>
          <w:rFonts w:ascii="Times New Roman" w:hAnsi="Times New Roman" w:cs="Times New Roman"/>
          <w:color w:val="auto"/>
          <w:sz w:val="26"/>
          <w:szCs w:val="26"/>
        </w:rPr>
        <w:t xml:space="preserve">Estabelece diretrizes para a concessão de atendimento prioritário às pessoas com doenças graves nos estabelecimentos públicos e privados. </w:t>
      </w:r>
    </w:p>
    <w:p w14:paraId="18DEF24B" w14:textId="6FE2EDCC" w:rsidR="008B39E7" w:rsidRPr="00BF6419" w:rsidRDefault="008B39E7" w:rsidP="00B83D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645FAC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, na forma do substitutivo geral; </w:t>
      </w:r>
      <w:r w:rsidR="00645FAC" w:rsidRPr="00BF6419">
        <w:rPr>
          <w:rFonts w:ascii="Times New Roman" w:hAnsi="Times New Roman" w:cs="Times New Roman"/>
          <w:b/>
          <w:color w:val="auto"/>
          <w:sz w:val="26"/>
          <w:szCs w:val="26"/>
        </w:rPr>
        <w:t>Comissão de Defesa dos Direitos da Criança, do Adolescente e da Pessoa com Deficiência; Comissão de Saúde Pública; Comissão de Defesa do Consumidor.</w:t>
      </w:r>
    </w:p>
    <w:p w14:paraId="18C0B74F" w14:textId="77777777" w:rsidR="001B789A" w:rsidRPr="00BF6419" w:rsidRDefault="001B789A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2051B60" w14:textId="53B42BF5" w:rsidR="000A47BF" w:rsidRPr="00BF6419" w:rsidRDefault="009E2C0E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2A495B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ED4B44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1123A1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</w:t>
      </w:r>
      <w:r w:rsidR="000A47BF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Projeto Lei nº </w:t>
      </w:r>
      <w:r w:rsidR="006378C4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807</w:t>
      </w:r>
      <w:r w:rsidR="00EE70B9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5A0216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="000A47BF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. </w:t>
      </w:r>
    </w:p>
    <w:p w14:paraId="3E0765D5" w14:textId="1B51D0EF" w:rsidR="006920F3" w:rsidRPr="00BF6419" w:rsidRDefault="000D2A9D" w:rsidP="00B83D26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F6419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</w:t>
      </w:r>
      <w:r w:rsidR="00BF7388" w:rsidRPr="00BF6419">
        <w:rPr>
          <w:rFonts w:ascii="Times New Roman" w:hAnsi="Times New Roman" w:cs="Times New Roman"/>
          <w:b/>
          <w:bCs/>
          <w:color w:val="auto"/>
          <w:sz w:val="26"/>
          <w:szCs w:val="26"/>
        </w:rPr>
        <w:t>o Poder Executivo. Mensagem nº 9</w:t>
      </w:r>
      <w:r w:rsidR="002A495B" w:rsidRPr="00BF6419">
        <w:rPr>
          <w:rFonts w:ascii="Times New Roman" w:hAnsi="Times New Roman" w:cs="Times New Roman"/>
          <w:b/>
          <w:bCs/>
          <w:color w:val="auto"/>
          <w:sz w:val="26"/>
          <w:szCs w:val="26"/>
        </w:rPr>
        <w:t>8</w:t>
      </w:r>
      <w:r w:rsidR="00BF7388" w:rsidRPr="00BF6419">
        <w:rPr>
          <w:rFonts w:ascii="Times New Roman" w:hAnsi="Times New Roman" w:cs="Times New Roman"/>
          <w:b/>
          <w:bCs/>
          <w:color w:val="auto"/>
          <w:sz w:val="26"/>
          <w:szCs w:val="26"/>
        </w:rPr>
        <w:t>/2025.</w:t>
      </w:r>
    </w:p>
    <w:p w14:paraId="02FAD00D" w14:textId="77777777" w:rsidR="002A495B" w:rsidRPr="00BF6419" w:rsidRDefault="002A495B" w:rsidP="00B83D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F6419">
        <w:rPr>
          <w:rFonts w:ascii="Times New Roman" w:hAnsi="Times New Roman" w:cs="Times New Roman"/>
          <w:color w:val="auto"/>
          <w:sz w:val="26"/>
          <w:szCs w:val="26"/>
        </w:rPr>
        <w:t xml:space="preserve">Autoriza o Poder Executivo a efetuar a doação, ao Município de Nova Esperança, do imóvel que especifica. </w:t>
      </w:r>
    </w:p>
    <w:p w14:paraId="4BBB2A76" w14:textId="77777777" w:rsidR="002A495B" w:rsidRPr="00BF6419" w:rsidRDefault="002A495B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Obras Públicas, Transportes e Comunicação.</w:t>
      </w:r>
    </w:p>
    <w:p w14:paraId="4FC88BD6" w14:textId="77777777" w:rsidR="006378C4" w:rsidRPr="00BF6419" w:rsidRDefault="006378C4" w:rsidP="00B83D26">
      <w:pPr>
        <w:tabs>
          <w:tab w:val="left" w:pos="4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70E1D19E" w14:textId="2A139403" w:rsidR="006378C4" w:rsidRPr="00BF6419" w:rsidRDefault="006378C4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2A495B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ED4B44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1º Turno do Projeto Lei nº 808/2025. </w:t>
      </w:r>
    </w:p>
    <w:p w14:paraId="22338F37" w14:textId="3C7D9C45" w:rsidR="006378C4" w:rsidRPr="00BF6419" w:rsidRDefault="006378C4" w:rsidP="00B83D26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F6419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9</w:t>
      </w:r>
      <w:r w:rsidR="002A495B" w:rsidRPr="00BF6419">
        <w:rPr>
          <w:rFonts w:ascii="Times New Roman" w:hAnsi="Times New Roman" w:cs="Times New Roman"/>
          <w:b/>
          <w:bCs/>
          <w:color w:val="auto"/>
          <w:sz w:val="26"/>
          <w:szCs w:val="26"/>
        </w:rPr>
        <w:t>9</w:t>
      </w:r>
      <w:r w:rsidRPr="00BF6419">
        <w:rPr>
          <w:rFonts w:ascii="Times New Roman" w:hAnsi="Times New Roman" w:cs="Times New Roman"/>
          <w:b/>
          <w:bCs/>
          <w:color w:val="auto"/>
          <w:sz w:val="26"/>
          <w:szCs w:val="26"/>
        </w:rPr>
        <w:t>/2025.</w:t>
      </w:r>
    </w:p>
    <w:p w14:paraId="79F15750" w14:textId="77777777" w:rsidR="002A495B" w:rsidRPr="00BF6419" w:rsidRDefault="002A495B" w:rsidP="00B83D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F6419">
        <w:rPr>
          <w:rFonts w:ascii="Times New Roman" w:hAnsi="Times New Roman" w:cs="Times New Roman"/>
          <w:color w:val="auto"/>
          <w:sz w:val="26"/>
          <w:szCs w:val="26"/>
        </w:rPr>
        <w:t>Altera a Lei nº 13.529, de 26 de abril de 2002, que autoriza o Poder Executivo a efetuar a doação do imóvel que especifica ao Município de Barbosa Ferraz.</w:t>
      </w:r>
    </w:p>
    <w:p w14:paraId="2A96A248" w14:textId="0DDD678A" w:rsidR="006378C4" w:rsidRPr="00BF6419" w:rsidRDefault="006378C4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Comissão de Constituição e Justiça; </w:t>
      </w:r>
      <w:r w:rsidR="002A495B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Obras Públicas, Transportes e Comunicação.</w:t>
      </w:r>
    </w:p>
    <w:p w14:paraId="0094F931" w14:textId="77777777" w:rsidR="00460330" w:rsidRPr="00BF6419" w:rsidRDefault="00460330" w:rsidP="00B83D26">
      <w:pPr>
        <w:tabs>
          <w:tab w:val="left" w:pos="4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1B23D3E6" w14:textId="77777777" w:rsidR="00B83D26" w:rsidRPr="00BF6419" w:rsidRDefault="00B83D26" w:rsidP="00B83D2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1FD91CB7" w14:textId="11DFE723" w:rsidR="00DA4B83" w:rsidRPr="00BF6419" w:rsidRDefault="00DA4B83" w:rsidP="00B83D26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F6419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TURNO ÚNICO</w:t>
      </w:r>
    </w:p>
    <w:p w14:paraId="10975CBA" w14:textId="77777777" w:rsidR="00013BBB" w:rsidRPr="00BF6419" w:rsidRDefault="00013BBB" w:rsidP="00B83D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603E08E6" w14:textId="52BD8935" w:rsidR="008C51D8" w:rsidRPr="00BF6419" w:rsidRDefault="008C51D8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bookmarkStart w:id="3" w:name="_Hlk201749840"/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ED4B44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="0015172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– Turno Único do Projeto de Lei nº </w:t>
      </w:r>
      <w:r w:rsidR="006378C4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675</w:t>
      </w: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215ACE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36CF5362" w14:textId="15C35F28" w:rsidR="006920F3" w:rsidRPr="00BF6419" w:rsidRDefault="00A876D7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83573D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 Deputado Matheus Vermelho.</w:t>
      </w:r>
    </w:p>
    <w:p w14:paraId="6BA7F368" w14:textId="77777777" w:rsidR="0083573D" w:rsidRPr="00BF6419" w:rsidRDefault="0083573D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F6419">
        <w:rPr>
          <w:rFonts w:ascii="Times New Roman" w:eastAsia="Times New Roman" w:hAnsi="Times New Roman" w:cs="Times New Roman"/>
          <w:color w:val="auto"/>
          <w:sz w:val="26"/>
          <w:szCs w:val="26"/>
        </w:rPr>
        <w:t>Denomina deputado Nelson Meurer a rodovia, localizada na PR 885 entre o km 0 e o km 4.54, no Município de Bom Jesus do Sul.</w:t>
      </w:r>
    </w:p>
    <w:p w14:paraId="76EA41C4" w14:textId="77777777" w:rsidR="00F23CFA" w:rsidRPr="00BF6419" w:rsidRDefault="008C51D8" w:rsidP="00B83D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Comissão de Constituição e Justiça; </w:t>
      </w:r>
      <w:r w:rsidR="00F23CFA" w:rsidRPr="00BF6419">
        <w:rPr>
          <w:rFonts w:ascii="Times New Roman" w:hAnsi="Times New Roman" w:cs="Times New Roman"/>
          <w:b/>
          <w:color w:val="auto"/>
          <w:sz w:val="26"/>
          <w:szCs w:val="26"/>
        </w:rPr>
        <w:t>Comissão de Obras Públicas, Transportes e Comunicação.</w:t>
      </w:r>
    </w:p>
    <w:p w14:paraId="35D0D905" w14:textId="77777777" w:rsidR="00B83D26" w:rsidRPr="00BF6419" w:rsidRDefault="00B83D26" w:rsidP="00B83D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28227241" w14:textId="77777777" w:rsidR="00B83D26" w:rsidRPr="00BF6419" w:rsidRDefault="00B83D26" w:rsidP="00B83D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4C85EE7F" w14:textId="77777777" w:rsidR="00B83D26" w:rsidRPr="00BF6419" w:rsidRDefault="00B83D26" w:rsidP="00B83D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491B5188" w14:textId="77777777" w:rsidR="00B83D26" w:rsidRPr="00BF6419" w:rsidRDefault="00B83D26" w:rsidP="00B83D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05612F2F" w14:textId="77777777" w:rsidR="008C51D8" w:rsidRPr="00BF6419" w:rsidRDefault="008C51D8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C5BE255" w14:textId="38B27407" w:rsidR="008C51D8" w:rsidRPr="00BF6419" w:rsidRDefault="008C51D8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 xml:space="preserve">Item </w:t>
      </w:r>
      <w:r w:rsidR="00581D81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ED4B44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</w:t>
      </w: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215ACE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="006378C4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="00215ACE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0</w:t>
      </w: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3B3150E5" w14:textId="28A3C7B0" w:rsidR="00692411" w:rsidRPr="00BF6419" w:rsidRDefault="008C51D8" w:rsidP="00B83D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BF7388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</w:t>
      </w: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091FE8" w:rsidRPr="00BF641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</w:t>
      </w:r>
      <w:r w:rsidR="00BF7388" w:rsidRPr="00BF641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o</w:t>
      </w:r>
      <w:r w:rsidR="00091FE8" w:rsidRPr="00BF641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83573D" w:rsidRPr="00BF641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Paulo Gomes.</w:t>
      </w:r>
    </w:p>
    <w:p w14:paraId="0DDC9350" w14:textId="37C103C0" w:rsidR="0083573D" w:rsidRPr="00BF6419" w:rsidRDefault="0083573D" w:rsidP="00B83D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F6419">
        <w:rPr>
          <w:rFonts w:ascii="Times New Roman" w:hAnsi="Times New Roman" w:cs="Times New Roman"/>
          <w:color w:val="auto"/>
          <w:sz w:val="26"/>
          <w:szCs w:val="26"/>
        </w:rPr>
        <w:t>Concede ao Município de Curitiba o título de "A Capital do Rock" insere no calendário oficial de eventos do Estado do Paraná o Dia do Rock, a ser celebrado na data de 13 de julho.</w:t>
      </w:r>
    </w:p>
    <w:p w14:paraId="62BDD428" w14:textId="08DC7E0E" w:rsidR="00692411" w:rsidRPr="00BF6419" w:rsidRDefault="008C51D8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824E7F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</w:t>
      </w:r>
      <w:r w:rsidR="00824E7F" w:rsidRPr="00BF641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24E7F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Cultura.</w:t>
      </w:r>
    </w:p>
    <w:p w14:paraId="361B5EC3" w14:textId="77777777" w:rsidR="00965868" w:rsidRPr="00BF6419" w:rsidRDefault="00965868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bookmarkEnd w:id="1"/>
    <w:bookmarkEnd w:id="3"/>
    <w:p w14:paraId="7C9512F9" w14:textId="5DA6903F" w:rsidR="000F682E" w:rsidRPr="00BF6419" w:rsidRDefault="000F682E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17 – Turno Único do Projeto de Lei nº 784/2025.</w:t>
      </w:r>
    </w:p>
    <w:p w14:paraId="7E05CCDE" w14:textId="77777777" w:rsidR="000F682E" w:rsidRPr="00BF6419" w:rsidRDefault="000F682E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BF641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Fabio Oliveira.</w:t>
      </w:r>
    </w:p>
    <w:p w14:paraId="3F916EF0" w14:textId="77777777" w:rsidR="000F682E" w:rsidRPr="00BF6419" w:rsidRDefault="000F682E" w:rsidP="00B83D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F6419">
        <w:rPr>
          <w:rFonts w:ascii="Times New Roman" w:hAnsi="Times New Roman" w:cs="Times New Roman"/>
          <w:color w:val="auto"/>
          <w:sz w:val="26"/>
          <w:szCs w:val="26"/>
        </w:rPr>
        <w:t>Concede o Título de Utilidade Pública à Associação do Faxinal da Boa Vista e Região - AFBV, com sede no Município de Turvo.</w:t>
      </w:r>
    </w:p>
    <w:p w14:paraId="4959C4A1" w14:textId="77777777" w:rsidR="000F682E" w:rsidRPr="00BF6419" w:rsidRDefault="000F682E" w:rsidP="00B83D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342B4F7C" w14:textId="77777777" w:rsidR="000F682E" w:rsidRPr="00BF6419" w:rsidRDefault="000F682E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99675DB" w14:textId="349BFD7B" w:rsidR="006378C4" w:rsidRPr="00BF6419" w:rsidRDefault="006378C4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0F682E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18</w:t>
      </w: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796/2025.</w:t>
      </w:r>
    </w:p>
    <w:p w14:paraId="2C343AC9" w14:textId="232590B0" w:rsidR="006378C4" w:rsidRPr="00BF6419" w:rsidRDefault="006378C4" w:rsidP="00B83D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83573D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</w:t>
      </w: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BF641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</w:t>
      </w:r>
      <w:r w:rsidR="0083573D" w:rsidRPr="00BF641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o</w:t>
      </w:r>
      <w:r w:rsidRPr="00BF641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83573D" w:rsidRPr="00BF641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Alexandre Curi</w:t>
      </w:r>
      <w:r w:rsidRPr="00BF641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77F1660F" w14:textId="77777777" w:rsidR="0083573D" w:rsidRPr="00BF6419" w:rsidRDefault="0083573D" w:rsidP="00B83D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F6419">
        <w:rPr>
          <w:rFonts w:ascii="Times New Roman" w:hAnsi="Times New Roman" w:cs="Times New Roman"/>
          <w:color w:val="auto"/>
          <w:sz w:val="26"/>
          <w:szCs w:val="26"/>
        </w:rPr>
        <w:t xml:space="preserve">Concede o Título de Utilidade Pública ao Instituto Ipê, com sede no Município de Curitiba. </w:t>
      </w:r>
    </w:p>
    <w:p w14:paraId="627C21F7" w14:textId="7514E1B1" w:rsidR="006378C4" w:rsidRPr="00BF6419" w:rsidRDefault="006378C4" w:rsidP="00B83D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83573D" w:rsidRPr="00BF641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1BA45798" w14:textId="77777777" w:rsidR="000F682E" w:rsidRPr="00BF6419" w:rsidRDefault="000F682E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60C1BE1" w14:textId="77777777" w:rsidR="006378C4" w:rsidRPr="00BF6419" w:rsidRDefault="006378C4" w:rsidP="00B83D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sectPr w:rsidR="006378C4" w:rsidRPr="00BF6419">
      <w:headerReference w:type="default" r:id="rId9"/>
      <w:footerReference w:type="default" r:id="rId10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3CEF8" w14:textId="77777777" w:rsidR="00402F5C" w:rsidRDefault="00402F5C">
      <w:pPr>
        <w:spacing w:after="0" w:line="240" w:lineRule="auto"/>
      </w:pPr>
      <w:r>
        <w:separator/>
      </w:r>
    </w:p>
  </w:endnote>
  <w:endnote w:type="continuationSeparator" w:id="0">
    <w:p w14:paraId="6F5ACC8F" w14:textId="77777777" w:rsidR="00402F5C" w:rsidRDefault="0040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23BB2" w14:textId="77777777" w:rsidR="00402F5C" w:rsidRDefault="00402F5C">
      <w:pPr>
        <w:spacing w:after="0" w:line="240" w:lineRule="auto"/>
      </w:pPr>
      <w:r>
        <w:separator/>
      </w:r>
    </w:p>
  </w:footnote>
  <w:footnote w:type="continuationSeparator" w:id="0">
    <w:p w14:paraId="47D67945" w14:textId="77777777" w:rsidR="00402F5C" w:rsidRDefault="0040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Centro Legislativo Presidente Aníbal Khury</w:t>
    </w:r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B79D4"/>
    <w:multiLevelType w:val="hybridMultilevel"/>
    <w:tmpl w:val="D6808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1919"/>
    <w:multiLevelType w:val="hybridMultilevel"/>
    <w:tmpl w:val="44A4D3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0721E"/>
    <w:multiLevelType w:val="hybridMultilevel"/>
    <w:tmpl w:val="6804E0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97194"/>
    <w:multiLevelType w:val="hybridMultilevel"/>
    <w:tmpl w:val="D0FA8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E7"/>
    <w:rsid w:val="00001864"/>
    <w:rsid w:val="00001906"/>
    <w:rsid w:val="00004F87"/>
    <w:rsid w:val="00007719"/>
    <w:rsid w:val="0001229C"/>
    <w:rsid w:val="00013519"/>
    <w:rsid w:val="00013BBB"/>
    <w:rsid w:val="000156D5"/>
    <w:rsid w:val="00017944"/>
    <w:rsid w:val="00021ABE"/>
    <w:rsid w:val="00030EB8"/>
    <w:rsid w:val="00045533"/>
    <w:rsid w:val="00052AC1"/>
    <w:rsid w:val="00055323"/>
    <w:rsid w:val="00055E7C"/>
    <w:rsid w:val="00056BEB"/>
    <w:rsid w:val="00057A4F"/>
    <w:rsid w:val="00067184"/>
    <w:rsid w:val="00067EB0"/>
    <w:rsid w:val="00072627"/>
    <w:rsid w:val="000731EF"/>
    <w:rsid w:val="00073C05"/>
    <w:rsid w:val="00077EE4"/>
    <w:rsid w:val="000827C7"/>
    <w:rsid w:val="00087449"/>
    <w:rsid w:val="00091FE8"/>
    <w:rsid w:val="00092FD5"/>
    <w:rsid w:val="00094A94"/>
    <w:rsid w:val="00094BE6"/>
    <w:rsid w:val="00097875"/>
    <w:rsid w:val="000A34DF"/>
    <w:rsid w:val="000A47BF"/>
    <w:rsid w:val="000A7534"/>
    <w:rsid w:val="000B2818"/>
    <w:rsid w:val="000B3561"/>
    <w:rsid w:val="000B3E1A"/>
    <w:rsid w:val="000B7278"/>
    <w:rsid w:val="000C3221"/>
    <w:rsid w:val="000C4B9F"/>
    <w:rsid w:val="000C5250"/>
    <w:rsid w:val="000C706F"/>
    <w:rsid w:val="000C7A90"/>
    <w:rsid w:val="000D051D"/>
    <w:rsid w:val="000D2917"/>
    <w:rsid w:val="000D2A9D"/>
    <w:rsid w:val="000D362C"/>
    <w:rsid w:val="000D4698"/>
    <w:rsid w:val="000E1EE7"/>
    <w:rsid w:val="000E2762"/>
    <w:rsid w:val="000E4A4A"/>
    <w:rsid w:val="000F033C"/>
    <w:rsid w:val="000F5B57"/>
    <w:rsid w:val="000F682E"/>
    <w:rsid w:val="00101817"/>
    <w:rsid w:val="0010685A"/>
    <w:rsid w:val="00106FF4"/>
    <w:rsid w:val="001107BE"/>
    <w:rsid w:val="0011097E"/>
    <w:rsid w:val="001111F2"/>
    <w:rsid w:val="001123A1"/>
    <w:rsid w:val="00113932"/>
    <w:rsid w:val="001156C9"/>
    <w:rsid w:val="001167B6"/>
    <w:rsid w:val="00120AA0"/>
    <w:rsid w:val="00123F05"/>
    <w:rsid w:val="00124850"/>
    <w:rsid w:val="001260DA"/>
    <w:rsid w:val="00131413"/>
    <w:rsid w:val="00132830"/>
    <w:rsid w:val="00132A7B"/>
    <w:rsid w:val="00132B1A"/>
    <w:rsid w:val="00133507"/>
    <w:rsid w:val="00136408"/>
    <w:rsid w:val="00136DA0"/>
    <w:rsid w:val="00140BBE"/>
    <w:rsid w:val="001442F8"/>
    <w:rsid w:val="00151720"/>
    <w:rsid w:val="00153565"/>
    <w:rsid w:val="00153ECA"/>
    <w:rsid w:val="0015788D"/>
    <w:rsid w:val="00162DEA"/>
    <w:rsid w:val="001653A9"/>
    <w:rsid w:val="00167376"/>
    <w:rsid w:val="00167C42"/>
    <w:rsid w:val="00174250"/>
    <w:rsid w:val="001759B3"/>
    <w:rsid w:val="001767D9"/>
    <w:rsid w:val="00180072"/>
    <w:rsid w:val="001829A7"/>
    <w:rsid w:val="00182D83"/>
    <w:rsid w:val="0018422E"/>
    <w:rsid w:val="00187750"/>
    <w:rsid w:val="001920A0"/>
    <w:rsid w:val="00192E0E"/>
    <w:rsid w:val="00194126"/>
    <w:rsid w:val="001948EC"/>
    <w:rsid w:val="00195A4E"/>
    <w:rsid w:val="00196960"/>
    <w:rsid w:val="001A0F06"/>
    <w:rsid w:val="001A3794"/>
    <w:rsid w:val="001A4E16"/>
    <w:rsid w:val="001A6952"/>
    <w:rsid w:val="001A78EE"/>
    <w:rsid w:val="001B0F4C"/>
    <w:rsid w:val="001B1BC3"/>
    <w:rsid w:val="001B789A"/>
    <w:rsid w:val="001C1FD5"/>
    <w:rsid w:val="001C3CAB"/>
    <w:rsid w:val="001C4480"/>
    <w:rsid w:val="001C45CB"/>
    <w:rsid w:val="001C4DE4"/>
    <w:rsid w:val="001C5912"/>
    <w:rsid w:val="001C6C3E"/>
    <w:rsid w:val="001C73E9"/>
    <w:rsid w:val="001C7810"/>
    <w:rsid w:val="001E009A"/>
    <w:rsid w:val="001E6507"/>
    <w:rsid w:val="001F0D14"/>
    <w:rsid w:val="001F615A"/>
    <w:rsid w:val="001F6654"/>
    <w:rsid w:val="00201629"/>
    <w:rsid w:val="00201A3E"/>
    <w:rsid w:val="002040C5"/>
    <w:rsid w:val="00205A4E"/>
    <w:rsid w:val="00207616"/>
    <w:rsid w:val="00215785"/>
    <w:rsid w:val="00215ACE"/>
    <w:rsid w:val="0022026C"/>
    <w:rsid w:val="002214EC"/>
    <w:rsid w:val="002249DD"/>
    <w:rsid w:val="00224D02"/>
    <w:rsid w:val="00225015"/>
    <w:rsid w:val="00230A1C"/>
    <w:rsid w:val="002312C0"/>
    <w:rsid w:val="0023355F"/>
    <w:rsid w:val="00233E78"/>
    <w:rsid w:val="00235B80"/>
    <w:rsid w:val="00245EFC"/>
    <w:rsid w:val="00247032"/>
    <w:rsid w:val="00250547"/>
    <w:rsid w:val="002540D2"/>
    <w:rsid w:val="00257C1A"/>
    <w:rsid w:val="00263793"/>
    <w:rsid w:val="00264571"/>
    <w:rsid w:val="002661B6"/>
    <w:rsid w:val="002664F5"/>
    <w:rsid w:val="0026659F"/>
    <w:rsid w:val="00270BB9"/>
    <w:rsid w:val="00274DC5"/>
    <w:rsid w:val="00285564"/>
    <w:rsid w:val="00286F9B"/>
    <w:rsid w:val="00287DCA"/>
    <w:rsid w:val="00291A06"/>
    <w:rsid w:val="00292059"/>
    <w:rsid w:val="00297797"/>
    <w:rsid w:val="002A495B"/>
    <w:rsid w:val="002B1D47"/>
    <w:rsid w:val="002B4EEC"/>
    <w:rsid w:val="002B78D0"/>
    <w:rsid w:val="002B7AEE"/>
    <w:rsid w:val="002C29DB"/>
    <w:rsid w:val="002C348B"/>
    <w:rsid w:val="002C7882"/>
    <w:rsid w:val="002C7D39"/>
    <w:rsid w:val="002D0F3D"/>
    <w:rsid w:val="002D44D3"/>
    <w:rsid w:val="002D5252"/>
    <w:rsid w:val="002D723D"/>
    <w:rsid w:val="002E0C5C"/>
    <w:rsid w:val="002E20A9"/>
    <w:rsid w:val="002E3E25"/>
    <w:rsid w:val="002E580C"/>
    <w:rsid w:val="002E7263"/>
    <w:rsid w:val="002F0338"/>
    <w:rsid w:val="002F1C53"/>
    <w:rsid w:val="002F6491"/>
    <w:rsid w:val="002F6504"/>
    <w:rsid w:val="003001E5"/>
    <w:rsid w:val="00311400"/>
    <w:rsid w:val="0031163F"/>
    <w:rsid w:val="0031295B"/>
    <w:rsid w:val="00314142"/>
    <w:rsid w:val="00315451"/>
    <w:rsid w:val="0031587F"/>
    <w:rsid w:val="003326F3"/>
    <w:rsid w:val="003360E5"/>
    <w:rsid w:val="00336D82"/>
    <w:rsid w:val="003445A2"/>
    <w:rsid w:val="00345735"/>
    <w:rsid w:val="00345736"/>
    <w:rsid w:val="00346AA9"/>
    <w:rsid w:val="00357E27"/>
    <w:rsid w:val="003638EB"/>
    <w:rsid w:val="003648C0"/>
    <w:rsid w:val="00367EA8"/>
    <w:rsid w:val="00373DE8"/>
    <w:rsid w:val="00377AA1"/>
    <w:rsid w:val="00382E92"/>
    <w:rsid w:val="0038437A"/>
    <w:rsid w:val="00384E63"/>
    <w:rsid w:val="00386423"/>
    <w:rsid w:val="00386605"/>
    <w:rsid w:val="00392840"/>
    <w:rsid w:val="00395213"/>
    <w:rsid w:val="003956FF"/>
    <w:rsid w:val="00395BD6"/>
    <w:rsid w:val="003A0E1D"/>
    <w:rsid w:val="003A16A3"/>
    <w:rsid w:val="003A5751"/>
    <w:rsid w:val="003B02C4"/>
    <w:rsid w:val="003B176D"/>
    <w:rsid w:val="003B2C59"/>
    <w:rsid w:val="003B2E09"/>
    <w:rsid w:val="003B3BFA"/>
    <w:rsid w:val="003B5439"/>
    <w:rsid w:val="003B63AB"/>
    <w:rsid w:val="003C32D9"/>
    <w:rsid w:val="003D6239"/>
    <w:rsid w:val="003D629B"/>
    <w:rsid w:val="003E0D84"/>
    <w:rsid w:val="003E1D42"/>
    <w:rsid w:val="003E449A"/>
    <w:rsid w:val="003F18DB"/>
    <w:rsid w:val="003F63D1"/>
    <w:rsid w:val="003F68B8"/>
    <w:rsid w:val="00402140"/>
    <w:rsid w:val="004022BE"/>
    <w:rsid w:val="00402F5C"/>
    <w:rsid w:val="00403A4D"/>
    <w:rsid w:val="0040642F"/>
    <w:rsid w:val="0040765F"/>
    <w:rsid w:val="00421AFA"/>
    <w:rsid w:val="00422166"/>
    <w:rsid w:val="00430A1D"/>
    <w:rsid w:val="0043297F"/>
    <w:rsid w:val="00434386"/>
    <w:rsid w:val="00434475"/>
    <w:rsid w:val="00434B84"/>
    <w:rsid w:val="00435B70"/>
    <w:rsid w:val="00436C7A"/>
    <w:rsid w:val="0044143A"/>
    <w:rsid w:val="004434E6"/>
    <w:rsid w:val="00444470"/>
    <w:rsid w:val="004452D9"/>
    <w:rsid w:val="00447F64"/>
    <w:rsid w:val="00453917"/>
    <w:rsid w:val="004551E8"/>
    <w:rsid w:val="004565C2"/>
    <w:rsid w:val="00456C0F"/>
    <w:rsid w:val="00456FC4"/>
    <w:rsid w:val="00460330"/>
    <w:rsid w:val="00461307"/>
    <w:rsid w:val="00461A68"/>
    <w:rsid w:val="00462B99"/>
    <w:rsid w:val="00465220"/>
    <w:rsid w:val="004655C1"/>
    <w:rsid w:val="0048130C"/>
    <w:rsid w:val="00481D8E"/>
    <w:rsid w:val="00485C07"/>
    <w:rsid w:val="00490A50"/>
    <w:rsid w:val="004935C5"/>
    <w:rsid w:val="00497C50"/>
    <w:rsid w:val="004A3606"/>
    <w:rsid w:val="004A5BCF"/>
    <w:rsid w:val="004A7743"/>
    <w:rsid w:val="004B7377"/>
    <w:rsid w:val="004C1F4B"/>
    <w:rsid w:val="004C7395"/>
    <w:rsid w:val="004C7B64"/>
    <w:rsid w:val="004D1930"/>
    <w:rsid w:val="004D22C7"/>
    <w:rsid w:val="004D2FF1"/>
    <w:rsid w:val="004D35F2"/>
    <w:rsid w:val="004D40C6"/>
    <w:rsid w:val="004D4715"/>
    <w:rsid w:val="004D5726"/>
    <w:rsid w:val="004D5DCD"/>
    <w:rsid w:val="004D69CC"/>
    <w:rsid w:val="004D7B9B"/>
    <w:rsid w:val="004E1BCF"/>
    <w:rsid w:val="004E2A7E"/>
    <w:rsid w:val="004E4F10"/>
    <w:rsid w:val="004E55A7"/>
    <w:rsid w:val="004E6B22"/>
    <w:rsid w:val="004E6B53"/>
    <w:rsid w:val="004F5A06"/>
    <w:rsid w:val="00501311"/>
    <w:rsid w:val="005044B0"/>
    <w:rsid w:val="005102C6"/>
    <w:rsid w:val="0051087D"/>
    <w:rsid w:val="00513219"/>
    <w:rsid w:val="00514DCD"/>
    <w:rsid w:val="005206E0"/>
    <w:rsid w:val="00520898"/>
    <w:rsid w:val="005255F3"/>
    <w:rsid w:val="00526FB7"/>
    <w:rsid w:val="005277F0"/>
    <w:rsid w:val="005309D3"/>
    <w:rsid w:val="00532EBD"/>
    <w:rsid w:val="0053715A"/>
    <w:rsid w:val="00540A69"/>
    <w:rsid w:val="00541921"/>
    <w:rsid w:val="0054245A"/>
    <w:rsid w:val="005437D4"/>
    <w:rsid w:val="0054626C"/>
    <w:rsid w:val="00551A41"/>
    <w:rsid w:val="00551FDE"/>
    <w:rsid w:val="0055219A"/>
    <w:rsid w:val="0055358F"/>
    <w:rsid w:val="00553B21"/>
    <w:rsid w:val="00555DB1"/>
    <w:rsid w:val="00556CF4"/>
    <w:rsid w:val="00556ECB"/>
    <w:rsid w:val="0056191F"/>
    <w:rsid w:val="005719AB"/>
    <w:rsid w:val="0057427F"/>
    <w:rsid w:val="00574971"/>
    <w:rsid w:val="005779FE"/>
    <w:rsid w:val="00580D53"/>
    <w:rsid w:val="00581D81"/>
    <w:rsid w:val="005959FC"/>
    <w:rsid w:val="005A0033"/>
    <w:rsid w:val="005A0216"/>
    <w:rsid w:val="005A516F"/>
    <w:rsid w:val="005A60F9"/>
    <w:rsid w:val="005A7020"/>
    <w:rsid w:val="005B0E32"/>
    <w:rsid w:val="005B5FAD"/>
    <w:rsid w:val="005C07EE"/>
    <w:rsid w:val="005C0F40"/>
    <w:rsid w:val="005C3D25"/>
    <w:rsid w:val="005D0830"/>
    <w:rsid w:val="005D44F4"/>
    <w:rsid w:val="005D587B"/>
    <w:rsid w:val="005D6A17"/>
    <w:rsid w:val="005E6785"/>
    <w:rsid w:val="005E7650"/>
    <w:rsid w:val="005F27AC"/>
    <w:rsid w:val="005F2B65"/>
    <w:rsid w:val="005F2FA1"/>
    <w:rsid w:val="005F6F0D"/>
    <w:rsid w:val="006033EE"/>
    <w:rsid w:val="006062D1"/>
    <w:rsid w:val="0060684B"/>
    <w:rsid w:val="00606A29"/>
    <w:rsid w:val="0061208A"/>
    <w:rsid w:val="00612723"/>
    <w:rsid w:val="00613137"/>
    <w:rsid w:val="00614AA8"/>
    <w:rsid w:val="00615255"/>
    <w:rsid w:val="00615BFF"/>
    <w:rsid w:val="00616FDF"/>
    <w:rsid w:val="0062177B"/>
    <w:rsid w:val="00622088"/>
    <w:rsid w:val="00623A66"/>
    <w:rsid w:val="00631587"/>
    <w:rsid w:val="00633B16"/>
    <w:rsid w:val="006378C4"/>
    <w:rsid w:val="00640CA1"/>
    <w:rsid w:val="00645FAC"/>
    <w:rsid w:val="00647959"/>
    <w:rsid w:val="00650090"/>
    <w:rsid w:val="00650D46"/>
    <w:rsid w:val="00654CB1"/>
    <w:rsid w:val="00655816"/>
    <w:rsid w:val="006665BF"/>
    <w:rsid w:val="0067122C"/>
    <w:rsid w:val="00672AD7"/>
    <w:rsid w:val="00672F59"/>
    <w:rsid w:val="00674475"/>
    <w:rsid w:val="006812C3"/>
    <w:rsid w:val="00681302"/>
    <w:rsid w:val="00685A8E"/>
    <w:rsid w:val="00692096"/>
    <w:rsid w:val="006920F3"/>
    <w:rsid w:val="00692411"/>
    <w:rsid w:val="00695E9B"/>
    <w:rsid w:val="0069748E"/>
    <w:rsid w:val="00697B78"/>
    <w:rsid w:val="006B040B"/>
    <w:rsid w:val="006B49F9"/>
    <w:rsid w:val="006B4B20"/>
    <w:rsid w:val="006B62C9"/>
    <w:rsid w:val="006B65D9"/>
    <w:rsid w:val="006B6692"/>
    <w:rsid w:val="006C1F55"/>
    <w:rsid w:val="006C344F"/>
    <w:rsid w:val="006C5E80"/>
    <w:rsid w:val="006C63BA"/>
    <w:rsid w:val="006C7051"/>
    <w:rsid w:val="006D08CF"/>
    <w:rsid w:val="006D3E17"/>
    <w:rsid w:val="006D696A"/>
    <w:rsid w:val="006E11DC"/>
    <w:rsid w:val="006E283A"/>
    <w:rsid w:val="006E407C"/>
    <w:rsid w:val="006E7A86"/>
    <w:rsid w:val="006F0D59"/>
    <w:rsid w:val="006F45FF"/>
    <w:rsid w:val="006F5D2F"/>
    <w:rsid w:val="00703B34"/>
    <w:rsid w:val="00711D5B"/>
    <w:rsid w:val="00712462"/>
    <w:rsid w:val="0071301B"/>
    <w:rsid w:val="00716CFC"/>
    <w:rsid w:val="00717666"/>
    <w:rsid w:val="00721DED"/>
    <w:rsid w:val="00722389"/>
    <w:rsid w:val="00724EAA"/>
    <w:rsid w:val="00726194"/>
    <w:rsid w:val="00730729"/>
    <w:rsid w:val="00730E30"/>
    <w:rsid w:val="00731B06"/>
    <w:rsid w:val="0073325F"/>
    <w:rsid w:val="00734066"/>
    <w:rsid w:val="00735582"/>
    <w:rsid w:val="00737721"/>
    <w:rsid w:val="007377B6"/>
    <w:rsid w:val="00743732"/>
    <w:rsid w:val="007450F1"/>
    <w:rsid w:val="007453C7"/>
    <w:rsid w:val="00745B08"/>
    <w:rsid w:val="007535C5"/>
    <w:rsid w:val="00753F47"/>
    <w:rsid w:val="00754250"/>
    <w:rsid w:val="00757165"/>
    <w:rsid w:val="00760C14"/>
    <w:rsid w:val="007630FA"/>
    <w:rsid w:val="00763986"/>
    <w:rsid w:val="00763F0A"/>
    <w:rsid w:val="00764178"/>
    <w:rsid w:val="00764458"/>
    <w:rsid w:val="007647C0"/>
    <w:rsid w:val="00766F74"/>
    <w:rsid w:val="007671C6"/>
    <w:rsid w:val="007719DB"/>
    <w:rsid w:val="00776DB9"/>
    <w:rsid w:val="00783856"/>
    <w:rsid w:val="007838F7"/>
    <w:rsid w:val="00784E82"/>
    <w:rsid w:val="00785A1E"/>
    <w:rsid w:val="00787A7D"/>
    <w:rsid w:val="007923D1"/>
    <w:rsid w:val="00793547"/>
    <w:rsid w:val="00795CC1"/>
    <w:rsid w:val="00795E9F"/>
    <w:rsid w:val="00796677"/>
    <w:rsid w:val="007978BD"/>
    <w:rsid w:val="007A016D"/>
    <w:rsid w:val="007A117B"/>
    <w:rsid w:val="007A3C33"/>
    <w:rsid w:val="007A5D93"/>
    <w:rsid w:val="007B12E3"/>
    <w:rsid w:val="007B4549"/>
    <w:rsid w:val="007B7CAA"/>
    <w:rsid w:val="007C036D"/>
    <w:rsid w:val="007C389A"/>
    <w:rsid w:val="007C73C7"/>
    <w:rsid w:val="007D15C0"/>
    <w:rsid w:val="007D1C2D"/>
    <w:rsid w:val="007D3078"/>
    <w:rsid w:val="007E3DB8"/>
    <w:rsid w:val="007E4CB2"/>
    <w:rsid w:val="007E5DE7"/>
    <w:rsid w:val="007E769F"/>
    <w:rsid w:val="007F008F"/>
    <w:rsid w:val="007F10D0"/>
    <w:rsid w:val="007F190B"/>
    <w:rsid w:val="007F7E9D"/>
    <w:rsid w:val="00800CCC"/>
    <w:rsid w:val="00802319"/>
    <w:rsid w:val="008033E9"/>
    <w:rsid w:val="00810A18"/>
    <w:rsid w:val="00812382"/>
    <w:rsid w:val="00813B12"/>
    <w:rsid w:val="00816DCB"/>
    <w:rsid w:val="0081779C"/>
    <w:rsid w:val="00820B36"/>
    <w:rsid w:val="00824E7F"/>
    <w:rsid w:val="00825753"/>
    <w:rsid w:val="00826952"/>
    <w:rsid w:val="00827116"/>
    <w:rsid w:val="00830DCC"/>
    <w:rsid w:val="00832D9A"/>
    <w:rsid w:val="008335FA"/>
    <w:rsid w:val="008354A3"/>
    <w:rsid w:val="0083573D"/>
    <w:rsid w:val="00842159"/>
    <w:rsid w:val="00842F0D"/>
    <w:rsid w:val="0084478C"/>
    <w:rsid w:val="00845998"/>
    <w:rsid w:val="00846476"/>
    <w:rsid w:val="00850450"/>
    <w:rsid w:val="0085129F"/>
    <w:rsid w:val="00852804"/>
    <w:rsid w:val="00855C18"/>
    <w:rsid w:val="0085748F"/>
    <w:rsid w:val="008610AD"/>
    <w:rsid w:val="008618BF"/>
    <w:rsid w:val="0086340A"/>
    <w:rsid w:val="00866C61"/>
    <w:rsid w:val="008671CF"/>
    <w:rsid w:val="00876876"/>
    <w:rsid w:val="00881334"/>
    <w:rsid w:val="00886665"/>
    <w:rsid w:val="00892F19"/>
    <w:rsid w:val="008935CD"/>
    <w:rsid w:val="00893630"/>
    <w:rsid w:val="00896F58"/>
    <w:rsid w:val="008A2154"/>
    <w:rsid w:val="008A34FA"/>
    <w:rsid w:val="008A7790"/>
    <w:rsid w:val="008B190F"/>
    <w:rsid w:val="008B2AE0"/>
    <w:rsid w:val="008B32EB"/>
    <w:rsid w:val="008B39E7"/>
    <w:rsid w:val="008C51D8"/>
    <w:rsid w:val="008D2FF1"/>
    <w:rsid w:val="008D4A6C"/>
    <w:rsid w:val="008D7E8C"/>
    <w:rsid w:val="008E4F3A"/>
    <w:rsid w:val="008E5356"/>
    <w:rsid w:val="008E5C66"/>
    <w:rsid w:val="008F7E28"/>
    <w:rsid w:val="0090608A"/>
    <w:rsid w:val="00914B11"/>
    <w:rsid w:val="0091529E"/>
    <w:rsid w:val="0092189F"/>
    <w:rsid w:val="00921C4B"/>
    <w:rsid w:val="0092247C"/>
    <w:rsid w:val="00922F41"/>
    <w:rsid w:val="009250F5"/>
    <w:rsid w:val="00932F5E"/>
    <w:rsid w:val="00935395"/>
    <w:rsid w:val="00935434"/>
    <w:rsid w:val="009363C8"/>
    <w:rsid w:val="009376CD"/>
    <w:rsid w:val="00937FEF"/>
    <w:rsid w:val="00946E9C"/>
    <w:rsid w:val="0095037D"/>
    <w:rsid w:val="0095076E"/>
    <w:rsid w:val="00951B2A"/>
    <w:rsid w:val="009537B0"/>
    <w:rsid w:val="00957D67"/>
    <w:rsid w:val="009629CC"/>
    <w:rsid w:val="00964018"/>
    <w:rsid w:val="00965868"/>
    <w:rsid w:val="00965D22"/>
    <w:rsid w:val="00966446"/>
    <w:rsid w:val="00966762"/>
    <w:rsid w:val="00967230"/>
    <w:rsid w:val="00967C9C"/>
    <w:rsid w:val="00972225"/>
    <w:rsid w:val="0097238D"/>
    <w:rsid w:val="00974E9D"/>
    <w:rsid w:val="0097672C"/>
    <w:rsid w:val="00981602"/>
    <w:rsid w:val="009827BE"/>
    <w:rsid w:val="0098372A"/>
    <w:rsid w:val="009854A4"/>
    <w:rsid w:val="00987964"/>
    <w:rsid w:val="00991AD1"/>
    <w:rsid w:val="00992F5D"/>
    <w:rsid w:val="00996877"/>
    <w:rsid w:val="0099768C"/>
    <w:rsid w:val="009A47E5"/>
    <w:rsid w:val="009B0596"/>
    <w:rsid w:val="009B309D"/>
    <w:rsid w:val="009B3D75"/>
    <w:rsid w:val="009C0763"/>
    <w:rsid w:val="009C2172"/>
    <w:rsid w:val="009C720A"/>
    <w:rsid w:val="009D234E"/>
    <w:rsid w:val="009D3233"/>
    <w:rsid w:val="009D54D5"/>
    <w:rsid w:val="009E1A17"/>
    <w:rsid w:val="009E2C0E"/>
    <w:rsid w:val="009E4998"/>
    <w:rsid w:val="009E68FD"/>
    <w:rsid w:val="009F22B2"/>
    <w:rsid w:val="009F236C"/>
    <w:rsid w:val="009F49F9"/>
    <w:rsid w:val="009F5369"/>
    <w:rsid w:val="009F5837"/>
    <w:rsid w:val="00A02ACD"/>
    <w:rsid w:val="00A035C2"/>
    <w:rsid w:val="00A225DD"/>
    <w:rsid w:val="00A2271B"/>
    <w:rsid w:val="00A24BBE"/>
    <w:rsid w:val="00A27723"/>
    <w:rsid w:val="00A34D27"/>
    <w:rsid w:val="00A34FE8"/>
    <w:rsid w:val="00A37A69"/>
    <w:rsid w:val="00A4538B"/>
    <w:rsid w:val="00A46291"/>
    <w:rsid w:val="00A462E8"/>
    <w:rsid w:val="00A4728E"/>
    <w:rsid w:val="00A47779"/>
    <w:rsid w:val="00A4787B"/>
    <w:rsid w:val="00A52ACC"/>
    <w:rsid w:val="00A53D13"/>
    <w:rsid w:val="00A570D5"/>
    <w:rsid w:val="00A57AC6"/>
    <w:rsid w:val="00A60B70"/>
    <w:rsid w:val="00A62E31"/>
    <w:rsid w:val="00A656F5"/>
    <w:rsid w:val="00A65CEB"/>
    <w:rsid w:val="00A70FAE"/>
    <w:rsid w:val="00A723ED"/>
    <w:rsid w:val="00A73D53"/>
    <w:rsid w:val="00A73EC9"/>
    <w:rsid w:val="00A759AC"/>
    <w:rsid w:val="00A75AAB"/>
    <w:rsid w:val="00A76551"/>
    <w:rsid w:val="00A82825"/>
    <w:rsid w:val="00A849DA"/>
    <w:rsid w:val="00A851B4"/>
    <w:rsid w:val="00A862DB"/>
    <w:rsid w:val="00A876D7"/>
    <w:rsid w:val="00A87A3D"/>
    <w:rsid w:val="00A91651"/>
    <w:rsid w:val="00A91E0A"/>
    <w:rsid w:val="00A950FE"/>
    <w:rsid w:val="00A953FC"/>
    <w:rsid w:val="00A9719C"/>
    <w:rsid w:val="00AA0250"/>
    <w:rsid w:val="00AA3072"/>
    <w:rsid w:val="00AA52B1"/>
    <w:rsid w:val="00AA6225"/>
    <w:rsid w:val="00AB0AEC"/>
    <w:rsid w:val="00AB25C7"/>
    <w:rsid w:val="00AB2B6E"/>
    <w:rsid w:val="00AB5481"/>
    <w:rsid w:val="00AB63A9"/>
    <w:rsid w:val="00AC074F"/>
    <w:rsid w:val="00AC1E02"/>
    <w:rsid w:val="00AC3933"/>
    <w:rsid w:val="00AC3D74"/>
    <w:rsid w:val="00AC5797"/>
    <w:rsid w:val="00AD1D88"/>
    <w:rsid w:val="00AD2017"/>
    <w:rsid w:val="00AD395F"/>
    <w:rsid w:val="00AD61ED"/>
    <w:rsid w:val="00AD679E"/>
    <w:rsid w:val="00AE22C7"/>
    <w:rsid w:val="00AF095E"/>
    <w:rsid w:val="00AF57CB"/>
    <w:rsid w:val="00AF6D37"/>
    <w:rsid w:val="00AF6E42"/>
    <w:rsid w:val="00B008A6"/>
    <w:rsid w:val="00B00E06"/>
    <w:rsid w:val="00B01883"/>
    <w:rsid w:val="00B11B47"/>
    <w:rsid w:val="00B12157"/>
    <w:rsid w:val="00B15D40"/>
    <w:rsid w:val="00B239A2"/>
    <w:rsid w:val="00B241AC"/>
    <w:rsid w:val="00B24735"/>
    <w:rsid w:val="00B25341"/>
    <w:rsid w:val="00B27708"/>
    <w:rsid w:val="00B3009A"/>
    <w:rsid w:val="00B329A1"/>
    <w:rsid w:val="00B32D4A"/>
    <w:rsid w:val="00B34EB6"/>
    <w:rsid w:val="00B37625"/>
    <w:rsid w:val="00B42A9B"/>
    <w:rsid w:val="00B4453E"/>
    <w:rsid w:val="00B44BD2"/>
    <w:rsid w:val="00B45996"/>
    <w:rsid w:val="00B45CEC"/>
    <w:rsid w:val="00B518CA"/>
    <w:rsid w:val="00B565CD"/>
    <w:rsid w:val="00B607C6"/>
    <w:rsid w:val="00B610DB"/>
    <w:rsid w:val="00B615BF"/>
    <w:rsid w:val="00B63942"/>
    <w:rsid w:val="00B65127"/>
    <w:rsid w:val="00B772D7"/>
    <w:rsid w:val="00B779DD"/>
    <w:rsid w:val="00B83D26"/>
    <w:rsid w:val="00B86D7E"/>
    <w:rsid w:val="00B9178A"/>
    <w:rsid w:val="00B929FB"/>
    <w:rsid w:val="00B9596A"/>
    <w:rsid w:val="00B9695B"/>
    <w:rsid w:val="00BA624F"/>
    <w:rsid w:val="00BA63EB"/>
    <w:rsid w:val="00BB157D"/>
    <w:rsid w:val="00BB25C5"/>
    <w:rsid w:val="00BB401E"/>
    <w:rsid w:val="00BB571E"/>
    <w:rsid w:val="00BB6BFB"/>
    <w:rsid w:val="00BC1897"/>
    <w:rsid w:val="00BC39AC"/>
    <w:rsid w:val="00BC6C23"/>
    <w:rsid w:val="00BD14C8"/>
    <w:rsid w:val="00BD1CC6"/>
    <w:rsid w:val="00BD3BBD"/>
    <w:rsid w:val="00BD4B37"/>
    <w:rsid w:val="00BD4E14"/>
    <w:rsid w:val="00BD5B51"/>
    <w:rsid w:val="00BD67E4"/>
    <w:rsid w:val="00BD7164"/>
    <w:rsid w:val="00BD7EAD"/>
    <w:rsid w:val="00BE043F"/>
    <w:rsid w:val="00BE10CB"/>
    <w:rsid w:val="00BE3290"/>
    <w:rsid w:val="00BE44AA"/>
    <w:rsid w:val="00BE6F97"/>
    <w:rsid w:val="00BF12CC"/>
    <w:rsid w:val="00BF3704"/>
    <w:rsid w:val="00BF3911"/>
    <w:rsid w:val="00BF6419"/>
    <w:rsid w:val="00BF7388"/>
    <w:rsid w:val="00C003E1"/>
    <w:rsid w:val="00C01C76"/>
    <w:rsid w:val="00C07541"/>
    <w:rsid w:val="00C126EE"/>
    <w:rsid w:val="00C13B63"/>
    <w:rsid w:val="00C169B6"/>
    <w:rsid w:val="00C16D7F"/>
    <w:rsid w:val="00C16F51"/>
    <w:rsid w:val="00C21D65"/>
    <w:rsid w:val="00C24603"/>
    <w:rsid w:val="00C2692D"/>
    <w:rsid w:val="00C30D0B"/>
    <w:rsid w:val="00C340C1"/>
    <w:rsid w:val="00C344C5"/>
    <w:rsid w:val="00C35A53"/>
    <w:rsid w:val="00C402DE"/>
    <w:rsid w:val="00C4484D"/>
    <w:rsid w:val="00C47A9F"/>
    <w:rsid w:val="00C5090F"/>
    <w:rsid w:val="00C61B78"/>
    <w:rsid w:val="00C62B97"/>
    <w:rsid w:val="00C657B5"/>
    <w:rsid w:val="00C65FCD"/>
    <w:rsid w:val="00C67DEF"/>
    <w:rsid w:val="00C731BE"/>
    <w:rsid w:val="00C87E49"/>
    <w:rsid w:val="00C91416"/>
    <w:rsid w:val="00C93B10"/>
    <w:rsid w:val="00CA1E5B"/>
    <w:rsid w:val="00CA68B2"/>
    <w:rsid w:val="00CB33DE"/>
    <w:rsid w:val="00CB4BD3"/>
    <w:rsid w:val="00CC026B"/>
    <w:rsid w:val="00CC74D9"/>
    <w:rsid w:val="00CD3E43"/>
    <w:rsid w:val="00CD60A7"/>
    <w:rsid w:val="00CD75E7"/>
    <w:rsid w:val="00CE0734"/>
    <w:rsid w:val="00CE1B1B"/>
    <w:rsid w:val="00CE30FD"/>
    <w:rsid w:val="00CE3748"/>
    <w:rsid w:val="00CE4C97"/>
    <w:rsid w:val="00CE79A9"/>
    <w:rsid w:val="00D02E5A"/>
    <w:rsid w:val="00D03293"/>
    <w:rsid w:val="00D04A8F"/>
    <w:rsid w:val="00D06F42"/>
    <w:rsid w:val="00D07E5F"/>
    <w:rsid w:val="00D11B2B"/>
    <w:rsid w:val="00D14B36"/>
    <w:rsid w:val="00D33539"/>
    <w:rsid w:val="00D3587C"/>
    <w:rsid w:val="00D404A5"/>
    <w:rsid w:val="00D420BB"/>
    <w:rsid w:val="00D427D9"/>
    <w:rsid w:val="00D4396F"/>
    <w:rsid w:val="00D43EC3"/>
    <w:rsid w:val="00D441CB"/>
    <w:rsid w:val="00D47A41"/>
    <w:rsid w:val="00D53C1A"/>
    <w:rsid w:val="00D55170"/>
    <w:rsid w:val="00D65504"/>
    <w:rsid w:val="00D66BA5"/>
    <w:rsid w:val="00D725E6"/>
    <w:rsid w:val="00D762E8"/>
    <w:rsid w:val="00D77DF1"/>
    <w:rsid w:val="00D8392F"/>
    <w:rsid w:val="00D839D2"/>
    <w:rsid w:val="00D85DE9"/>
    <w:rsid w:val="00D9003B"/>
    <w:rsid w:val="00D90893"/>
    <w:rsid w:val="00DA1A84"/>
    <w:rsid w:val="00DA4B83"/>
    <w:rsid w:val="00DA51DE"/>
    <w:rsid w:val="00DA52DA"/>
    <w:rsid w:val="00DA5686"/>
    <w:rsid w:val="00DA5F4E"/>
    <w:rsid w:val="00DB143D"/>
    <w:rsid w:val="00DB40BA"/>
    <w:rsid w:val="00DB6C6E"/>
    <w:rsid w:val="00DB6C8B"/>
    <w:rsid w:val="00DC1632"/>
    <w:rsid w:val="00DC34FD"/>
    <w:rsid w:val="00DC7295"/>
    <w:rsid w:val="00DD0166"/>
    <w:rsid w:val="00DD24BA"/>
    <w:rsid w:val="00DD77F3"/>
    <w:rsid w:val="00DD7F5C"/>
    <w:rsid w:val="00DE24E8"/>
    <w:rsid w:val="00DE75C0"/>
    <w:rsid w:val="00DF1E95"/>
    <w:rsid w:val="00DF39F0"/>
    <w:rsid w:val="00DF4B34"/>
    <w:rsid w:val="00DF757B"/>
    <w:rsid w:val="00DF7DF7"/>
    <w:rsid w:val="00E001C7"/>
    <w:rsid w:val="00E0063B"/>
    <w:rsid w:val="00E07191"/>
    <w:rsid w:val="00E11DC2"/>
    <w:rsid w:val="00E13A1C"/>
    <w:rsid w:val="00E16BE5"/>
    <w:rsid w:val="00E2268E"/>
    <w:rsid w:val="00E23105"/>
    <w:rsid w:val="00E26459"/>
    <w:rsid w:val="00E268B4"/>
    <w:rsid w:val="00E30F35"/>
    <w:rsid w:val="00E34E87"/>
    <w:rsid w:val="00E404D5"/>
    <w:rsid w:val="00E467A0"/>
    <w:rsid w:val="00E554AA"/>
    <w:rsid w:val="00E55800"/>
    <w:rsid w:val="00E5748C"/>
    <w:rsid w:val="00E61869"/>
    <w:rsid w:val="00E61AA1"/>
    <w:rsid w:val="00E72325"/>
    <w:rsid w:val="00E7533A"/>
    <w:rsid w:val="00E82876"/>
    <w:rsid w:val="00E834CF"/>
    <w:rsid w:val="00E83502"/>
    <w:rsid w:val="00E874AA"/>
    <w:rsid w:val="00E905BF"/>
    <w:rsid w:val="00E933F2"/>
    <w:rsid w:val="00EA2623"/>
    <w:rsid w:val="00EA4CEF"/>
    <w:rsid w:val="00EA5B7D"/>
    <w:rsid w:val="00EA5FB6"/>
    <w:rsid w:val="00EA7CEC"/>
    <w:rsid w:val="00EB14F2"/>
    <w:rsid w:val="00EB23ED"/>
    <w:rsid w:val="00EB61CC"/>
    <w:rsid w:val="00EB76A0"/>
    <w:rsid w:val="00EC12DE"/>
    <w:rsid w:val="00EC160D"/>
    <w:rsid w:val="00EC49FE"/>
    <w:rsid w:val="00ED04E1"/>
    <w:rsid w:val="00ED0C2B"/>
    <w:rsid w:val="00ED4B44"/>
    <w:rsid w:val="00ED78FB"/>
    <w:rsid w:val="00EE0FBE"/>
    <w:rsid w:val="00EE1884"/>
    <w:rsid w:val="00EE70B9"/>
    <w:rsid w:val="00EE70F3"/>
    <w:rsid w:val="00EE7A35"/>
    <w:rsid w:val="00EF6F4F"/>
    <w:rsid w:val="00F00058"/>
    <w:rsid w:val="00F0202F"/>
    <w:rsid w:val="00F1044B"/>
    <w:rsid w:val="00F11E43"/>
    <w:rsid w:val="00F141BA"/>
    <w:rsid w:val="00F145B4"/>
    <w:rsid w:val="00F2180E"/>
    <w:rsid w:val="00F23CFA"/>
    <w:rsid w:val="00F25022"/>
    <w:rsid w:val="00F2587D"/>
    <w:rsid w:val="00F275B5"/>
    <w:rsid w:val="00F352E2"/>
    <w:rsid w:val="00F356F3"/>
    <w:rsid w:val="00F374B7"/>
    <w:rsid w:val="00F41150"/>
    <w:rsid w:val="00F52DFF"/>
    <w:rsid w:val="00F53A06"/>
    <w:rsid w:val="00F54047"/>
    <w:rsid w:val="00F57EDC"/>
    <w:rsid w:val="00F600E7"/>
    <w:rsid w:val="00F606D8"/>
    <w:rsid w:val="00F60B86"/>
    <w:rsid w:val="00F6130E"/>
    <w:rsid w:val="00F662E0"/>
    <w:rsid w:val="00F706DC"/>
    <w:rsid w:val="00F74B26"/>
    <w:rsid w:val="00F81484"/>
    <w:rsid w:val="00F8174A"/>
    <w:rsid w:val="00F81DD8"/>
    <w:rsid w:val="00F84E38"/>
    <w:rsid w:val="00F85BC5"/>
    <w:rsid w:val="00F8713D"/>
    <w:rsid w:val="00F87E2D"/>
    <w:rsid w:val="00F9067C"/>
    <w:rsid w:val="00F914EA"/>
    <w:rsid w:val="00FA119C"/>
    <w:rsid w:val="00FA143C"/>
    <w:rsid w:val="00FA451D"/>
    <w:rsid w:val="00FB4FBF"/>
    <w:rsid w:val="00FB62EE"/>
    <w:rsid w:val="00FB7B82"/>
    <w:rsid w:val="00FC40F0"/>
    <w:rsid w:val="00FC5F77"/>
    <w:rsid w:val="00FC67F3"/>
    <w:rsid w:val="00FC7F72"/>
    <w:rsid w:val="00FD0811"/>
    <w:rsid w:val="00FD21C8"/>
    <w:rsid w:val="00FD42EF"/>
    <w:rsid w:val="00FD57EB"/>
    <w:rsid w:val="00FD742E"/>
    <w:rsid w:val="00FE0797"/>
    <w:rsid w:val="00FE245A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/>
    <w:rsid w:val="009827BE"/>
    <w:pPr>
      <w:spacing w:after="0" w:line="240" w:lineRule="auto"/>
    </w:pPr>
    <w:rPr>
      <w:color w:val="00000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05FF37-BC4B-4DE5-8D8B-D2EBFB28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890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VENANCIO FROENING</cp:lastModifiedBy>
  <cp:revision>6</cp:revision>
  <cp:lastPrinted>2025-05-12T13:14:00Z</cp:lastPrinted>
  <dcterms:created xsi:type="dcterms:W3CDTF">2025-10-13T21:07:00Z</dcterms:created>
  <dcterms:modified xsi:type="dcterms:W3CDTF">2025-10-13T21:15:00Z</dcterms:modified>
</cp:coreProperties>
</file>