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875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line="340" w:lineRule="auto" w:before="204"/>
        <w:ind w:left="1065" w:right="942" w:firstLine="8"/>
        <w:jc w:val="center"/>
        <w:rPr>
          <w:b/>
          <w:sz w:val="32"/>
        </w:rPr>
      </w:pPr>
      <w:r>
        <w:rPr>
          <w:b/>
          <w:sz w:val="32"/>
        </w:rPr>
        <w:t>1ª SESSÃO LEGISLATIVA DA 20ª LEGISLATURA DE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2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FEVEREIRO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22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2023 124ª SESSÃO ORDINÁRIA</w:t>
      </w:r>
    </w:p>
    <w:p>
      <w:pPr>
        <w:pStyle w:val="BodyText"/>
        <w:ind w:left="429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12666" cy="7635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66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183"/>
        <w:ind w:left="133" w:right="0" w:firstLine="0"/>
        <w:jc w:val="center"/>
        <w:rPr>
          <w:b/>
          <w:sz w:val="32"/>
        </w:rPr>
      </w:pPr>
      <w:r>
        <w:rPr>
          <w:b/>
          <w:sz w:val="32"/>
        </w:rPr>
        <w:t>ORDEM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DIA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1010716</wp:posOffset>
                </wp:positionH>
                <wp:positionV relativeFrom="paragraph">
                  <wp:posOffset>120158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9.461311pt;width:477.07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446" w:lineRule="auto" w:before="336"/>
        <w:ind w:left="3754" w:right="1552" w:hanging="1664"/>
        <w:jc w:val="left"/>
        <w:rPr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DIA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19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DEZEMBRO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2023 TERÇA – FEIRA</w:t>
      </w:r>
    </w:p>
    <w:p>
      <w:pPr>
        <w:pStyle w:val="BodyText"/>
        <w:rPr>
          <w:sz w:val="32"/>
        </w:rPr>
      </w:pPr>
    </w:p>
    <w:p>
      <w:pPr>
        <w:pStyle w:val="BodyText"/>
        <w:spacing w:before="242"/>
        <w:rPr>
          <w:sz w:val="32"/>
        </w:rPr>
      </w:pPr>
    </w:p>
    <w:p>
      <w:pPr>
        <w:pStyle w:val="BodyText"/>
        <w:ind w:left="180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spacing w:val="-5"/>
          <w:u w:val="single"/>
        </w:rPr>
        <w:t>01</w:t>
      </w:r>
    </w:p>
    <w:p>
      <w:pPr>
        <w:pStyle w:val="BodyText"/>
        <w:spacing w:before="11"/>
        <w:ind w:left="180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LEI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>
          <w:spacing w:val="-2"/>
        </w:rPr>
        <w:t>1049/23.</w:t>
      </w:r>
    </w:p>
    <w:p>
      <w:pPr>
        <w:pStyle w:val="BodyText"/>
        <w:tabs>
          <w:tab w:pos="2763" w:val="left" w:leader="none"/>
          <w:tab w:pos="5016" w:val="left" w:leader="none"/>
          <w:tab w:pos="5791" w:val="left" w:leader="none"/>
          <w:tab w:pos="7093" w:val="left" w:leader="none"/>
          <w:tab w:pos="9111" w:val="left" w:leader="none"/>
        </w:tabs>
        <w:spacing w:line="244" w:lineRule="auto" w:before="11"/>
        <w:ind w:left="180" w:right="175"/>
      </w:pPr>
      <w:r>
        <w:rPr/>
        <w:t>AUTORIA DO PODER EXECUTIVO – MENSAGEM Nº 214/2023. </w:t>
      </w:r>
      <w:r>
        <w:rPr>
          <w:rFonts w:ascii="Arial MT" w:hAnsi="Arial MT"/>
          <w:b w:val="0"/>
          <w:sz w:val="32"/>
        </w:rPr>
        <w:t>INSTITUI O PROGRAMA INFÂNCIA FELIZ PARANÁ. </w:t>
      </w: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PARECERES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C.C.J.,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TRIBUTAÇÃO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CRIANÇA,</w:t>
      </w:r>
      <w:r>
        <w:rPr>
          <w:spacing w:val="40"/>
        </w:rPr>
        <w:t> </w:t>
      </w:r>
      <w:r>
        <w:rPr/>
        <w:t>DO</w:t>
      </w:r>
      <w:r>
        <w:rPr>
          <w:spacing w:val="80"/>
        </w:rPr>
        <w:t> </w:t>
      </w:r>
      <w:r>
        <w:rPr/>
        <w:t>ADOLESCENTE E DA PESSOA COM DEFICIÊNCIA.</w:t>
      </w:r>
    </w:p>
    <w:sectPr>
      <w:type w:val="continuous"/>
      <w:pgSz w:w="12240" w:h="15840"/>
      <w:pgMar w:top="164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2025-05-23T19:50:01Z</dcterms:created>
  <dcterms:modified xsi:type="dcterms:W3CDTF">2025-05-23T19:50:01Z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