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637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80020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 w:before="231"/>
        <w:ind w:left="2255" w:right="2392"/>
        <w:jc w:val="center"/>
      </w:pPr>
      <w:r>
        <w:rPr>
          <w:w w:val="110"/>
        </w:rPr>
        <w:t>22ª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102807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095104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1"/>
        <w:ind w:left="0"/>
      </w:pPr>
    </w:p>
    <w:p>
      <w:pPr>
        <w:pStyle w:val="BodyText"/>
        <w:spacing w:line="604" w:lineRule="auto" w:before="1"/>
        <w:ind w:left="3665" w:right="1751" w:hanging="1993"/>
      </w:pPr>
      <w:r>
        <w:rPr>
          <w:w w:val="110"/>
        </w:rPr>
        <w:t>PARA</w:t>
      </w:r>
      <w:r>
        <w:rPr>
          <w:spacing w:val="-1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DIA 30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NOVEMBRO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QUARTA-FEIRA</w:t>
      </w:r>
    </w:p>
    <w:p>
      <w:pPr>
        <w:pStyle w:val="BodyText"/>
        <w:ind w:left="0"/>
      </w:pPr>
    </w:p>
    <w:p>
      <w:pPr>
        <w:pStyle w:val="BodyText"/>
        <w:spacing w:before="13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751"/>
      </w:pPr>
      <w:r>
        <w:rPr>
          <w:w w:val="110"/>
        </w:rPr>
        <w:t>3ª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2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132/21. AUTORIA DO DEPUTADO TADEU VENERI.</w:t>
      </w:r>
    </w:p>
    <w:p>
      <w:pPr>
        <w:spacing w:line="240" w:lineRule="auto" w:before="0"/>
        <w:ind w:left="59" w:right="0" w:firstLine="0"/>
        <w:jc w:val="left"/>
        <w:rPr>
          <w:sz w:val="32"/>
        </w:rPr>
      </w:pPr>
      <w:r>
        <w:rPr>
          <w:w w:val="115"/>
          <w:sz w:val="32"/>
        </w:rPr>
        <w:t>INSTITUI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DIA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MARIELLE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FRANCO</w:t>
      </w:r>
      <w:r>
        <w:rPr>
          <w:spacing w:val="-12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ENFRENTAMENTO</w:t>
      </w:r>
      <w:r>
        <w:rPr>
          <w:spacing w:val="-13"/>
          <w:w w:val="115"/>
          <w:sz w:val="32"/>
        </w:rPr>
        <w:t> </w:t>
      </w:r>
      <w:r>
        <w:rPr>
          <w:w w:val="115"/>
          <w:sz w:val="32"/>
        </w:rPr>
        <w:t>À VIOLÊNCIA POLÍTICA CONTRA MULHERES NEGRAS, LGBTQIA+ E PERIFÉRICAS.</w:t>
      </w:r>
    </w:p>
    <w:p>
      <w:pPr>
        <w:pStyle w:val="BodyText"/>
        <w:spacing w:line="237" w:lineRule="auto"/>
        <w:ind w:right="1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DIREITOS</w:t>
      </w:r>
      <w:r>
        <w:rPr>
          <w:w w:val="110"/>
        </w:rPr>
        <w:t> HUMANOS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CIDADANIA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pStyle w:val="BodyText"/>
        <w:spacing w:line="371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237" w:lineRule="auto"/>
        <w:ind w:right="235"/>
        <w:jc w:val="both"/>
      </w:pPr>
      <w:r>
        <w:rPr>
          <w:w w:val="110"/>
        </w:rPr>
        <w:t>APRECIAR</w:t>
      </w:r>
      <w:r>
        <w:rPr>
          <w:spacing w:val="-18"/>
          <w:w w:val="110"/>
        </w:rPr>
        <w:t> </w:t>
      </w:r>
      <w:r>
        <w:rPr>
          <w:w w:val="110"/>
        </w:rPr>
        <w:t>NESTE</w:t>
      </w:r>
      <w:r>
        <w:rPr>
          <w:spacing w:val="-18"/>
          <w:w w:val="110"/>
        </w:rPr>
        <w:t> </w:t>
      </w:r>
      <w:r>
        <w:rPr>
          <w:w w:val="110"/>
        </w:rPr>
        <w:t>TURNO</w:t>
      </w:r>
      <w:r>
        <w:rPr>
          <w:spacing w:val="-19"/>
          <w:w w:val="110"/>
        </w:rPr>
        <w:t> </w:t>
      </w:r>
      <w:r>
        <w:rPr>
          <w:w w:val="110"/>
        </w:rPr>
        <w:t>SUBSTITUTIVO</w:t>
      </w:r>
      <w:r>
        <w:rPr>
          <w:spacing w:val="-19"/>
          <w:w w:val="110"/>
        </w:rPr>
        <w:t> </w:t>
      </w:r>
      <w:r>
        <w:rPr>
          <w:w w:val="110"/>
        </w:rPr>
        <w:t>GERAL</w:t>
      </w:r>
      <w:r>
        <w:rPr>
          <w:spacing w:val="-17"/>
          <w:w w:val="110"/>
        </w:rPr>
        <w:t> </w:t>
      </w:r>
      <w:r>
        <w:rPr>
          <w:w w:val="110"/>
        </w:rPr>
        <w:t>APROVADO EM SEGUNDA DISCUSSÃO.</w:t>
      </w:r>
    </w:p>
    <w:p>
      <w:pPr>
        <w:pStyle w:val="BodyText"/>
        <w:spacing w:after="0" w:line="237" w:lineRule="auto"/>
        <w:jc w:val="both"/>
        <w:sectPr>
          <w:type w:val="continuous"/>
          <w:pgSz w:w="11910" w:h="16840"/>
          <w:pgMar w:top="1760" w:bottom="280" w:left="1275" w:right="850"/>
        </w:sectPr>
      </w:pPr>
    </w:p>
    <w:p>
      <w:pPr>
        <w:pStyle w:val="BodyText"/>
        <w:spacing w:line="371" w:lineRule="exact" w:before="79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327/22.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56/2022. </w:t>
      </w:r>
      <w:r>
        <w:rPr>
          <w:w w:val="115"/>
          <w:sz w:val="32"/>
        </w:rPr>
        <w:t>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OS</w:t>
      </w:r>
      <w:r>
        <w:rPr>
          <w:w w:val="115"/>
          <w:sz w:val="32"/>
        </w:rPr>
        <w:t>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 FERROVIÁRIO</w:t>
      </w:r>
      <w:r>
        <w:rPr>
          <w:w w:val="115"/>
          <w:sz w:val="32"/>
        </w:rPr>
        <w:t> DE</w:t>
      </w:r>
      <w:r>
        <w:rPr>
          <w:w w:val="115"/>
          <w:sz w:val="32"/>
        </w:rPr>
        <w:t> PESSOAS</w:t>
      </w:r>
      <w:r>
        <w:rPr>
          <w:w w:val="115"/>
          <w:sz w:val="32"/>
        </w:rPr>
        <w:t> E</w:t>
      </w:r>
      <w:r>
        <w:rPr>
          <w:w w:val="115"/>
          <w:sz w:val="32"/>
        </w:rPr>
        <w:t> BENS</w:t>
      </w:r>
      <w:r>
        <w:rPr>
          <w:w w:val="115"/>
          <w:sz w:val="32"/>
        </w:rPr>
        <w:t> NO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 DA C.C.J.,</w:t>
      </w:r>
      <w:r>
        <w:rPr>
          <w:spacing w:val="-8"/>
          <w:w w:val="110"/>
        </w:rPr>
        <w:t> </w:t>
      </w:r>
      <w:r>
        <w:rPr>
          <w:w w:val="110"/>
        </w:rPr>
        <w:t>COMISSÃO DE SAÚDE PÚBLICA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</w:t>
      </w:r>
      <w:r>
        <w:rPr>
          <w:w w:val="110"/>
        </w:rPr>
        <w:t> PÚBLICAS,</w:t>
      </w:r>
      <w:r>
        <w:rPr>
          <w:spacing w:val="80"/>
          <w:w w:val="110"/>
        </w:rPr>
        <w:t> </w:t>
      </w:r>
      <w:r>
        <w:rPr>
          <w:w w:val="110"/>
        </w:rPr>
        <w:t>TRANSPORTES E COMUNICAÇÃO.</w:t>
      </w:r>
    </w:p>
    <w:p>
      <w:pPr>
        <w:pStyle w:val="BodyText"/>
        <w:spacing w:line="365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0" w:lineRule="exact"/>
        <w:jc w:val="both"/>
      </w:pPr>
      <w:r>
        <w:rPr>
          <w:w w:val="110"/>
        </w:rPr>
        <w:t>EMENDAS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PLENÁRIO</w:t>
      </w:r>
      <w:r>
        <w:rPr>
          <w:spacing w:val="3"/>
          <w:w w:val="110"/>
        </w:rPr>
        <w:t> </w:t>
      </w:r>
      <w:r>
        <w:rPr>
          <w:w w:val="110"/>
        </w:rPr>
        <w:t>COM</w:t>
      </w:r>
      <w:r>
        <w:rPr>
          <w:spacing w:val="2"/>
          <w:w w:val="110"/>
        </w:rPr>
        <w:t> </w:t>
      </w:r>
      <w:r>
        <w:rPr>
          <w:w w:val="110"/>
        </w:rPr>
        <w:t>PARECER</w:t>
      </w:r>
      <w:r>
        <w:rPr>
          <w:spacing w:val="2"/>
          <w:w w:val="110"/>
        </w:rPr>
        <w:t> </w:t>
      </w:r>
      <w:r>
        <w:rPr>
          <w:w w:val="110"/>
        </w:rPr>
        <w:t>DA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ind w:right="13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0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462/22.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88/2022. </w:t>
      </w:r>
      <w:r>
        <w:rPr>
          <w:w w:val="115"/>
          <w:sz w:val="32"/>
        </w:rPr>
        <w:t>ACRESCENTA</w:t>
      </w:r>
      <w:r>
        <w:rPr>
          <w:w w:val="115"/>
          <w:sz w:val="32"/>
        </w:rPr>
        <w:t> A</w:t>
      </w:r>
      <w:r>
        <w:rPr>
          <w:w w:val="115"/>
          <w:sz w:val="32"/>
        </w:rPr>
        <w:t> FUNÇÃO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BIOMÉDICO</w:t>
      </w:r>
      <w:r>
        <w:rPr>
          <w:w w:val="115"/>
          <w:sz w:val="32"/>
        </w:rPr>
        <w:t> AO</w:t>
      </w:r>
      <w:r>
        <w:rPr>
          <w:w w:val="115"/>
          <w:sz w:val="32"/>
        </w:rPr>
        <w:t> CARGO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PROFISSIONAL,</w:t>
      </w:r>
      <w:r>
        <w:rPr>
          <w:w w:val="115"/>
          <w:sz w:val="32"/>
        </w:rPr>
        <w:t> DA</w:t>
      </w:r>
      <w:r>
        <w:rPr>
          <w:w w:val="115"/>
          <w:sz w:val="32"/>
        </w:rPr>
        <w:t> CARREIRA</w:t>
      </w:r>
      <w:r>
        <w:rPr>
          <w:w w:val="115"/>
          <w:sz w:val="32"/>
        </w:rPr>
        <w:t> DE PROMOTOR</w:t>
      </w:r>
      <w:r>
        <w:rPr>
          <w:w w:val="115"/>
          <w:sz w:val="32"/>
        </w:rPr>
        <w:t> DE</w:t>
      </w:r>
      <w:r>
        <w:rPr>
          <w:w w:val="115"/>
          <w:sz w:val="32"/>
        </w:rPr>
        <w:t> SAÚDE,</w:t>
      </w:r>
      <w:r>
        <w:rPr>
          <w:w w:val="115"/>
          <w:sz w:val="32"/>
        </w:rPr>
        <w:t> NO</w:t>
      </w:r>
      <w:r>
        <w:rPr>
          <w:w w:val="115"/>
          <w:sz w:val="32"/>
        </w:rPr>
        <w:t> QUADRO</w:t>
      </w:r>
      <w:r>
        <w:rPr>
          <w:w w:val="115"/>
          <w:sz w:val="32"/>
        </w:rPr>
        <w:t> PRÓPRIO</w:t>
      </w:r>
      <w:r>
        <w:rPr>
          <w:w w:val="115"/>
          <w:sz w:val="32"/>
        </w:rPr>
        <w:t> DOS SERVIDORES</w:t>
      </w:r>
      <w:r>
        <w:rPr>
          <w:w w:val="115"/>
          <w:sz w:val="32"/>
        </w:rPr>
        <w:t> DA</w:t>
      </w:r>
      <w:r>
        <w:rPr>
          <w:w w:val="115"/>
          <w:sz w:val="32"/>
        </w:rPr>
        <w:t> SECRETARIA</w:t>
      </w:r>
      <w:r>
        <w:rPr>
          <w:w w:val="115"/>
          <w:sz w:val="32"/>
        </w:rPr>
        <w:t> DE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DA</w:t>
      </w:r>
      <w:r>
        <w:rPr>
          <w:w w:val="115"/>
          <w:sz w:val="32"/>
        </w:rPr>
        <w:t> SAÚDE</w:t>
      </w:r>
      <w:r>
        <w:rPr>
          <w:w w:val="115"/>
          <w:sz w:val="32"/>
        </w:rPr>
        <w:t> — QPSS, INSTITUÍDO PELA LEI N°18.136, DE 3 DE JULHO DE </w:t>
      </w:r>
      <w:r>
        <w:rPr>
          <w:spacing w:val="-2"/>
          <w:w w:val="115"/>
          <w:sz w:val="32"/>
        </w:rPr>
        <w:t>2014.</w:t>
      </w:r>
    </w:p>
    <w:p>
      <w:pPr>
        <w:pStyle w:val="BodyText"/>
        <w:spacing w:line="357" w:lineRule="exact"/>
      </w:pPr>
      <w:r>
        <w:rPr>
          <w:w w:val="110"/>
        </w:rPr>
        <w:t>PARECERES</w:t>
      </w:r>
      <w:r>
        <w:rPr>
          <w:spacing w:val="-18"/>
          <w:w w:val="110"/>
        </w:rPr>
        <w:t> </w:t>
      </w:r>
      <w:r>
        <w:rPr>
          <w:w w:val="110"/>
        </w:rPr>
        <w:t>FAVORÁVEIS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9"/>
          <w:w w:val="110"/>
        </w:rPr>
        <w:t> </w:t>
      </w:r>
      <w:r>
        <w:rPr>
          <w:w w:val="110"/>
        </w:rPr>
        <w:t>C.C.J.</w:t>
      </w:r>
      <w:r>
        <w:rPr>
          <w:spacing w:val="-17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COMISSÃO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SAÚDE</w:t>
      </w:r>
    </w:p>
    <w:p>
      <w:pPr>
        <w:pStyle w:val="BodyText"/>
        <w:spacing w:line="370" w:lineRule="exact"/>
      </w:pPr>
      <w:r>
        <w:rPr>
          <w:spacing w:val="-2"/>
          <w:w w:val="105"/>
        </w:rPr>
        <w:t>PÚBLICA.</w:t>
      </w:r>
    </w:p>
    <w:p>
      <w:pPr>
        <w:pStyle w:val="BodyText"/>
        <w:spacing w:line="370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 DE PLENÁRIO COM</w:t>
      </w:r>
      <w:r>
        <w:rPr>
          <w:spacing w:val="-2"/>
          <w:w w:val="110"/>
        </w:rPr>
        <w:t> </w:t>
      </w:r>
      <w:r>
        <w:rPr>
          <w:w w:val="110"/>
        </w:rPr>
        <w:t>PARECER</w:t>
      </w:r>
      <w:r>
        <w:rPr>
          <w:spacing w:val="-1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86" w:val="left" w:leader="none"/>
          <w:tab w:pos="3559" w:val="left" w:leader="none"/>
          <w:tab w:pos="5131" w:val="left" w:leader="none"/>
          <w:tab w:pos="6945" w:val="left" w:leader="none"/>
          <w:tab w:pos="9162" w:val="left" w:leader="none"/>
        </w:tabs>
        <w:ind w:right="1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pgSz w:w="11910" w:h="16840"/>
          <w:pgMar w:top="1880" w:bottom="280" w:left="1275" w:right="85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470/22.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90/2022. </w:t>
      </w:r>
      <w:r>
        <w:rPr>
          <w:w w:val="115"/>
          <w:sz w:val="32"/>
        </w:rPr>
        <w:t>CRIA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O CONSELHO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TRANSPORTE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COLETIVO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REGIÃO METROPOLITANA</w:t>
      </w:r>
      <w:r>
        <w:rPr>
          <w:w w:val="115"/>
          <w:sz w:val="32"/>
        </w:rPr>
        <w:t> DE</w:t>
      </w:r>
      <w:r>
        <w:rPr>
          <w:w w:val="115"/>
          <w:sz w:val="32"/>
        </w:rPr>
        <w:t> CURITIBA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37" w:lineRule="auto"/>
        <w:ind w:right="319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OBRAS PÚBLICAS, TRANSPORTES E COMUNICAÇÃO.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  <w:jc w:val="both"/>
      </w:pPr>
      <w:r>
        <w:rPr>
          <w:w w:val="110"/>
        </w:rPr>
        <w:t>EMENDA DE PLENÁRIO COM</w:t>
      </w:r>
      <w:r>
        <w:rPr>
          <w:spacing w:val="-2"/>
          <w:w w:val="110"/>
        </w:rPr>
        <w:t> </w:t>
      </w:r>
      <w:r>
        <w:rPr>
          <w:w w:val="110"/>
        </w:rPr>
        <w:t>PARECER</w:t>
      </w:r>
      <w:r>
        <w:rPr>
          <w:spacing w:val="-1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ind w:right="139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</w:t>
      </w:r>
      <w:r>
        <w:rPr>
          <w:w w:val="110"/>
        </w:rPr>
        <w:t> APROVADA</w:t>
      </w:r>
      <w:r>
        <w:rPr>
          <w:w w:val="110"/>
        </w:rPr>
        <w:t> EM</w:t>
      </w:r>
      <w:r>
        <w:rPr>
          <w:spacing w:val="80"/>
          <w:w w:val="150"/>
        </w:rPr>
        <w:t> </w:t>
      </w:r>
      <w:r>
        <w:rPr>
          <w:w w:val="110"/>
        </w:rPr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487/22.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97/2022. </w:t>
      </w:r>
      <w:r>
        <w:rPr>
          <w:color w:val="333333"/>
          <w:w w:val="115"/>
          <w:sz w:val="32"/>
        </w:rPr>
        <w:t>ALTERA</w:t>
      </w:r>
      <w:r>
        <w:rPr>
          <w:color w:val="333333"/>
          <w:w w:val="115"/>
          <w:sz w:val="32"/>
        </w:rPr>
        <w:t> DISPOSITIVOS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LEI</w:t>
      </w:r>
      <w:r>
        <w:rPr>
          <w:color w:val="333333"/>
          <w:w w:val="115"/>
          <w:sz w:val="32"/>
        </w:rPr>
        <w:t> N°</w:t>
      </w:r>
      <w:r>
        <w:rPr>
          <w:color w:val="333333"/>
          <w:w w:val="115"/>
          <w:sz w:val="32"/>
        </w:rPr>
        <w:t> 11.580,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14</w:t>
      </w:r>
      <w:r>
        <w:rPr>
          <w:color w:val="333333"/>
          <w:w w:val="115"/>
          <w:sz w:val="32"/>
        </w:rPr>
        <w:t> DE NOVEMBRO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1996,</w:t>
      </w:r>
      <w:r>
        <w:rPr>
          <w:color w:val="333333"/>
          <w:w w:val="115"/>
          <w:sz w:val="32"/>
        </w:rPr>
        <w:t> QUE</w:t>
      </w:r>
      <w:r>
        <w:rPr>
          <w:color w:val="333333"/>
          <w:w w:val="115"/>
          <w:sz w:val="32"/>
        </w:rPr>
        <w:t> TRATA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IMPOSTO</w:t>
      </w:r>
      <w:r>
        <w:rPr>
          <w:color w:val="333333"/>
          <w:w w:val="115"/>
          <w:sz w:val="32"/>
        </w:rPr>
        <w:t> SOBRE OPERAÇÕES RELATIVAS A CIRCULAÇÃO DE MERCADORIAS E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PRESTAÇÕES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SERVIÇOS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TRANSPORTE INTERESTADUAL,</w:t>
      </w:r>
      <w:r>
        <w:rPr>
          <w:color w:val="333333"/>
          <w:w w:val="115"/>
          <w:sz w:val="32"/>
        </w:rPr>
        <w:t> INTERMUNICIPAL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COMUNICAÇÃO</w:t>
      </w:r>
      <w:r>
        <w:rPr>
          <w:color w:val="333333"/>
          <w:w w:val="115"/>
          <w:sz w:val="32"/>
        </w:rPr>
        <w:t> - 'CMS,</w:t>
      </w:r>
      <w:r>
        <w:rPr>
          <w:color w:val="333333"/>
          <w:w w:val="115"/>
          <w:sz w:val="32"/>
        </w:rPr>
        <w:t> COM</w:t>
      </w:r>
      <w:r>
        <w:rPr>
          <w:color w:val="333333"/>
          <w:w w:val="115"/>
          <w:sz w:val="32"/>
        </w:rPr>
        <w:t> FULCRO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INCISO</w:t>
      </w:r>
      <w:r>
        <w:rPr>
          <w:color w:val="333333"/>
          <w:w w:val="115"/>
          <w:sz w:val="32"/>
        </w:rPr>
        <w:t> II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§</w:t>
      </w:r>
      <w:r>
        <w:rPr>
          <w:color w:val="333333"/>
          <w:w w:val="115"/>
          <w:sz w:val="32"/>
        </w:rPr>
        <w:t> 2°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NO</w:t>
      </w:r>
      <w:r>
        <w:rPr>
          <w:color w:val="333333"/>
          <w:w w:val="115"/>
          <w:sz w:val="32"/>
        </w:rPr>
        <w:t> §</w:t>
      </w:r>
      <w:r>
        <w:rPr>
          <w:color w:val="333333"/>
          <w:w w:val="115"/>
          <w:sz w:val="32"/>
        </w:rPr>
        <w:t> 30</w:t>
      </w:r>
      <w:r>
        <w:rPr>
          <w:color w:val="333333"/>
          <w:w w:val="115"/>
          <w:sz w:val="32"/>
        </w:rPr>
        <w:t> DO ART.</w:t>
      </w:r>
      <w:r>
        <w:rPr>
          <w:color w:val="333333"/>
          <w:w w:val="115"/>
          <w:sz w:val="32"/>
        </w:rPr>
        <w:t> 155</w:t>
      </w:r>
      <w:r>
        <w:rPr>
          <w:color w:val="333333"/>
          <w:w w:val="115"/>
          <w:sz w:val="32"/>
        </w:rPr>
        <w:t> DA</w:t>
      </w:r>
      <w:r>
        <w:rPr>
          <w:color w:val="333333"/>
          <w:w w:val="115"/>
          <w:sz w:val="32"/>
        </w:rPr>
        <w:t> CONSTITUIÇÃO</w:t>
      </w:r>
      <w:r>
        <w:rPr>
          <w:color w:val="333333"/>
          <w:w w:val="115"/>
          <w:sz w:val="32"/>
        </w:rPr>
        <w:t> FEDERAL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NA</w:t>
      </w:r>
      <w:r>
        <w:rPr>
          <w:color w:val="333333"/>
          <w:w w:val="115"/>
          <w:sz w:val="32"/>
        </w:rPr>
        <w:t> LEI COMPLEMENTAR FEDERAL N° 87, DE 13 DE SETEMBRO DE </w:t>
      </w:r>
      <w:r>
        <w:rPr>
          <w:color w:val="333333"/>
          <w:spacing w:val="-2"/>
          <w:w w:val="115"/>
          <w:sz w:val="32"/>
        </w:rPr>
        <w:t>1996.</w:t>
      </w:r>
    </w:p>
    <w:p>
      <w:pPr>
        <w:pStyle w:val="BodyText"/>
        <w:tabs>
          <w:tab w:pos="2324" w:val="left" w:leader="none"/>
          <w:tab w:pos="4736" w:val="left" w:leader="none"/>
          <w:tab w:pos="5582" w:val="left" w:leader="none"/>
          <w:tab w:pos="6919" w:val="left" w:leader="none"/>
          <w:tab w:pos="9014" w:val="left" w:leader="none"/>
        </w:tabs>
        <w:spacing w:line="352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</w:pPr>
      <w:r>
        <w:rPr>
          <w:w w:val="110"/>
        </w:rPr>
        <w:t>FINANÇAS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TRIBUTAÇÃO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COMISSÃO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INDÚSTRIA, COMÉRCIO, EMPREGO E RENDA.</w:t>
      </w:r>
    </w:p>
    <w:p>
      <w:pPr>
        <w:pStyle w:val="BodyText"/>
        <w:spacing w:line="367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 DE PLENÁRIO COM</w:t>
      </w:r>
      <w:r>
        <w:rPr>
          <w:spacing w:val="-2"/>
          <w:w w:val="110"/>
        </w:rPr>
        <w:t> </w:t>
      </w:r>
      <w:r>
        <w:rPr>
          <w:w w:val="110"/>
        </w:rPr>
        <w:t>PARECER</w:t>
      </w:r>
      <w:r>
        <w:rPr>
          <w:spacing w:val="-1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86" w:val="left" w:leader="none"/>
          <w:tab w:pos="3559" w:val="left" w:leader="none"/>
          <w:tab w:pos="5131" w:val="left" w:leader="none"/>
          <w:tab w:pos="6945" w:val="left" w:leader="none"/>
          <w:tab w:pos="9162" w:val="left" w:leader="none"/>
        </w:tabs>
        <w:ind w:right="139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pgSz w:w="11910" w:h="16840"/>
          <w:pgMar w:top="1320" w:bottom="280" w:left="1275" w:right="85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494/22.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104/2022.</w:t>
      </w:r>
    </w:p>
    <w:p>
      <w:pPr>
        <w:spacing w:line="237" w:lineRule="auto" w:before="0"/>
        <w:ind w:left="59" w:right="317" w:firstLine="0"/>
        <w:jc w:val="both"/>
        <w:rPr>
          <w:sz w:val="32"/>
        </w:rPr>
      </w:pPr>
      <w:r>
        <w:rPr>
          <w:w w:val="115"/>
          <w:sz w:val="32"/>
        </w:rPr>
        <w:t>ALTERA A LEI N° 11.580, DE 14 DE NOVEMBRO DE 1996,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DO</w:t>
      </w:r>
      <w:r>
        <w:rPr>
          <w:w w:val="115"/>
          <w:sz w:val="32"/>
        </w:rPr>
        <w:t> IMPOSTO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OPERAÇÕES</w:t>
      </w:r>
      <w:r>
        <w:rPr>
          <w:w w:val="115"/>
          <w:sz w:val="32"/>
        </w:rPr>
        <w:t> RELATIVAS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</w:t>
      </w:r>
      <w:r>
        <w:rPr>
          <w:w w:val="115"/>
          <w:sz w:val="32"/>
        </w:rPr>
        <w:t> CIRCULAÇÃO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MERCADORIAS 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PRESTAÇÕES DE SERVIÇOS</w:t>
      </w:r>
      <w:r>
        <w:rPr>
          <w:w w:val="115"/>
          <w:sz w:val="32"/>
        </w:rPr>
        <w:t> DE</w:t>
      </w:r>
      <w:r>
        <w:rPr>
          <w:w w:val="115"/>
          <w:sz w:val="32"/>
        </w:rPr>
        <w:t> TRANSPORTE</w:t>
      </w:r>
      <w:r>
        <w:rPr>
          <w:w w:val="115"/>
          <w:sz w:val="32"/>
        </w:rPr>
        <w:t> INTERESTADUAL</w:t>
      </w:r>
      <w:r>
        <w:rPr>
          <w:w w:val="115"/>
          <w:sz w:val="32"/>
        </w:rPr>
        <w:t> E INTERMUNICIPAL</w:t>
      </w:r>
      <w:r>
        <w:rPr>
          <w:w w:val="115"/>
          <w:sz w:val="32"/>
        </w:rPr>
        <w:t> E</w:t>
      </w:r>
      <w:r>
        <w:rPr>
          <w:w w:val="115"/>
          <w:sz w:val="32"/>
        </w:rPr>
        <w:t> DE</w:t>
      </w:r>
      <w:r>
        <w:rPr>
          <w:w w:val="115"/>
          <w:sz w:val="32"/>
        </w:rPr>
        <w:t> COMUNICAÇÃO</w:t>
      </w:r>
      <w:r>
        <w:rPr>
          <w:w w:val="115"/>
          <w:sz w:val="32"/>
        </w:rPr>
        <w:t> -</w:t>
      </w:r>
      <w:r>
        <w:rPr>
          <w:w w:val="115"/>
          <w:sz w:val="32"/>
        </w:rPr>
        <w:t> ICMS,</w:t>
      </w:r>
      <w:r>
        <w:rPr>
          <w:w w:val="115"/>
          <w:sz w:val="32"/>
        </w:rPr>
        <w:t> PARA INTRODUZIR</w:t>
      </w:r>
      <w:r>
        <w:rPr>
          <w:w w:val="115"/>
          <w:sz w:val="32"/>
        </w:rPr>
        <w:t> AS</w:t>
      </w:r>
      <w:r>
        <w:rPr>
          <w:w w:val="115"/>
          <w:sz w:val="32"/>
        </w:rPr>
        <w:t> MODIFICAÇÕES</w:t>
      </w:r>
      <w:r>
        <w:rPr>
          <w:w w:val="115"/>
          <w:sz w:val="32"/>
        </w:rPr>
        <w:t> DECORRENTES</w:t>
      </w:r>
      <w:r>
        <w:rPr>
          <w:w w:val="115"/>
          <w:sz w:val="32"/>
        </w:rPr>
        <w:t> DA PUBLICAÇÃO</w:t>
      </w:r>
      <w:r>
        <w:rPr>
          <w:spacing w:val="-6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EMENDA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CONSTITUCIONAL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123,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8"/>
          <w:w w:val="115"/>
          <w:sz w:val="32"/>
        </w:rPr>
        <w:t> </w:t>
      </w:r>
      <w:r>
        <w:rPr>
          <w:w w:val="115"/>
          <w:sz w:val="32"/>
        </w:rPr>
        <w:t>14 DE JULHO DE 2022 E DA LEI COMPLEMENTAR FEDERAL N° 194,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2022,</w:t>
      </w:r>
      <w:r>
        <w:rPr>
          <w:w w:val="115"/>
          <w:sz w:val="32"/>
        </w:rPr>
        <w:t> E</w:t>
      </w:r>
      <w:r>
        <w:rPr>
          <w:w w:val="115"/>
          <w:sz w:val="32"/>
        </w:rPr>
        <w:t> DAR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13"/>
        <w:ind w:right="318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317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C.C.J,</w:t>
      </w:r>
      <w:r>
        <w:rPr>
          <w:w w:val="110"/>
        </w:rPr>
        <w:t> SENDO</w:t>
      </w:r>
      <w:r>
        <w:rPr>
          <w:w w:val="110"/>
        </w:rPr>
        <w:t> EMENDAS</w:t>
      </w:r>
      <w:r>
        <w:rPr>
          <w:w w:val="110"/>
        </w:rPr>
        <w:t> Nº</w:t>
      </w:r>
      <w:r>
        <w:rPr>
          <w:w w:val="110"/>
        </w:rPr>
        <w:t> 3</w:t>
      </w:r>
      <w:r>
        <w:rPr>
          <w:w w:val="110"/>
        </w:rPr>
        <w:t> E</w:t>
      </w:r>
      <w:r>
        <w:rPr>
          <w:w w:val="110"/>
        </w:rPr>
        <w:t> 4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SUBEMENDA SUBSTITUTIVA GERAL.</w:t>
      </w:r>
    </w:p>
    <w:p>
      <w:pPr>
        <w:pStyle w:val="BodyText"/>
        <w:spacing w:line="237" w:lineRule="auto"/>
        <w:ind w:right="138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497/22.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108/2022.</w:t>
      </w:r>
    </w:p>
    <w:p>
      <w:pPr>
        <w:spacing w:line="240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DISPÕE SOBRE A ORGANIZAÇÃO ADMINISTRATIVA BÁSICA DO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37" w:lineRule="auto"/>
        <w:ind w:right="318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237" w:lineRule="auto"/>
        <w:ind w:right="316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Nº</w:t>
      </w:r>
      <w:r>
        <w:rPr>
          <w:w w:val="110"/>
        </w:rPr>
        <w:t> 1,</w:t>
      </w:r>
      <w:r>
        <w:rPr>
          <w:w w:val="110"/>
        </w:rPr>
        <w:t> 2,</w:t>
      </w:r>
      <w:r>
        <w:rPr>
          <w:w w:val="110"/>
        </w:rPr>
        <w:t> 3,</w:t>
      </w:r>
      <w:r>
        <w:rPr>
          <w:w w:val="110"/>
        </w:rPr>
        <w:t> 4</w:t>
      </w:r>
      <w:r>
        <w:rPr>
          <w:w w:val="110"/>
        </w:rPr>
        <w:t> E</w:t>
      </w:r>
      <w:r>
        <w:rPr>
          <w:w w:val="110"/>
        </w:rPr>
        <w:t> 6</w:t>
      </w:r>
      <w:r>
        <w:rPr>
          <w:w w:val="110"/>
        </w:rPr>
        <w:t> COM</w:t>
      </w:r>
      <w:r>
        <w:rPr>
          <w:w w:val="110"/>
        </w:rPr>
        <w:t> PARECER FAVORÁVEL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E</w:t>
      </w:r>
      <w:r>
        <w:rPr>
          <w:w w:val="110"/>
        </w:rPr>
        <w:t> A</w:t>
      </w:r>
      <w:r>
        <w:rPr>
          <w:w w:val="110"/>
        </w:rPr>
        <w:t> EMENDA</w:t>
      </w:r>
      <w:r>
        <w:rPr>
          <w:w w:val="110"/>
        </w:rPr>
        <w:t> Nº</w:t>
      </w:r>
      <w:r>
        <w:rPr>
          <w:w w:val="110"/>
        </w:rPr>
        <w:t> 5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SUBEMENDA AO SUBSTITUTIVO GERAL.</w:t>
      </w:r>
    </w:p>
    <w:p>
      <w:pPr>
        <w:pStyle w:val="BodyText"/>
        <w:ind w:right="138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after="0"/>
        <w:jc w:val="both"/>
        <w:sectPr>
          <w:pgSz w:w="11910" w:h="16840"/>
          <w:pgMar w:top="1320" w:bottom="280" w:left="1275" w:right="85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458/22.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81/2022. </w:t>
      </w:r>
      <w:r>
        <w:rPr>
          <w:w w:val="115"/>
          <w:sz w:val="32"/>
        </w:rPr>
        <w:t>DENOMINA</w:t>
      </w:r>
      <w:r>
        <w:rPr>
          <w:w w:val="115"/>
          <w:sz w:val="32"/>
        </w:rPr>
        <w:t> "VIVEIRO</w:t>
      </w:r>
      <w:r>
        <w:rPr>
          <w:w w:val="115"/>
          <w:sz w:val="32"/>
        </w:rPr>
        <w:t> FLORESTAL</w:t>
      </w:r>
      <w:r>
        <w:rPr>
          <w:w w:val="115"/>
          <w:sz w:val="32"/>
        </w:rPr>
        <w:t> LUIZ</w:t>
      </w:r>
      <w:r>
        <w:rPr>
          <w:w w:val="115"/>
          <w:sz w:val="32"/>
        </w:rPr>
        <w:t> SERGIO</w:t>
      </w:r>
      <w:r>
        <w:rPr>
          <w:w w:val="115"/>
          <w:sz w:val="32"/>
        </w:rPr>
        <w:t> DE</w:t>
      </w:r>
      <w:r>
        <w:rPr>
          <w:w w:val="115"/>
          <w:sz w:val="32"/>
        </w:rPr>
        <w:t> PAULA KNOPKI", O VIVEIRO DE MUDAS FLORESTAIS DA GERÊNCIA REGIONAL</w:t>
      </w:r>
      <w:r>
        <w:rPr>
          <w:w w:val="115"/>
          <w:sz w:val="32"/>
        </w:rPr>
        <w:t> DE</w:t>
      </w:r>
      <w:r>
        <w:rPr>
          <w:w w:val="115"/>
          <w:sz w:val="32"/>
        </w:rPr>
        <w:t> CAMPO</w:t>
      </w:r>
      <w:r>
        <w:rPr>
          <w:w w:val="115"/>
          <w:sz w:val="32"/>
        </w:rPr>
        <w:t> MOURÃO</w:t>
      </w:r>
      <w:r>
        <w:rPr>
          <w:w w:val="115"/>
          <w:sz w:val="32"/>
        </w:rPr>
        <w:t> E</w:t>
      </w:r>
      <w:r>
        <w:rPr>
          <w:w w:val="115"/>
          <w:sz w:val="32"/>
        </w:rPr>
        <w:t> "VIVEIRO</w:t>
      </w:r>
      <w:r>
        <w:rPr>
          <w:w w:val="115"/>
          <w:sz w:val="32"/>
        </w:rPr>
        <w:t> FLORESTAL MÁRIO</w:t>
      </w:r>
      <w:r>
        <w:rPr>
          <w:w w:val="115"/>
          <w:sz w:val="32"/>
        </w:rPr>
        <w:t> SÉRGIO</w:t>
      </w:r>
      <w:r>
        <w:rPr>
          <w:w w:val="115"/>
          <w:sz w:val="32"/>
        </w:rPr>
        <w:t> RASERA",</w:t>
      </w:r>
      <w:r>
        <w:rPr>
          <w:w w:val="115"/>
          <w:sz w:val="32"/>
        </w:rPr>
        <w:t> O</w:t>
      </w:r>
      <w:r>
        <w:rPr>
          <w:w w:val="115"/>
          <w:sz w:val="32"/>
        </w:rPr>
        <w:t> VIVEIRO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MUDAS FLORESTAIS</w:t>
      </w:r>
      <w:r>
        <w:rPr>
          <w:w w:val="115"/>
          <w:sz w:val="32"/>
        </w:rPr>
        <w:t> DO</w:t>
      </w:r>
      <w:r>
        <w:rPr>
          <w:w w:val="115"/>
          <w:sz w:val="32"/>
        </w:rPr>
        <w:t> NÚCLEO</w:t>
      </w:r>
      <w:r>
        <w:rPr>
          <w:w w:val="115"/>
          <w:sz w:val="32"/>
        </w:rPr>
        <w:t> LOCAL</w:t>
      </w:r>
      <w:r>
        <w:rPr>
          <w:w w:val="115"/>
          <w:sz w:val="32"/>
        </w:rPr>
        <w:t> DE</w:t>
      </w:r>
      <w:r>
        <w:rPr>
          <w:w w:val="115"/>
          <w:sz w:val="32"/>
        </w:rPr>
        <w:t> UNIÃO</w:t>
      </w:r>
      <w:r>
        <w:rPr>
          <w:w w:val="115"/>
          <w:sz w:val="32"/>
        </w:rPr>
        <w:t> DA</w:t>
      </w:r>
      <w:r>
        <w:rPr>
          <w:w w:val="115"/>
          <w:sz w:val="32"/>
        </w:rPr>
        <w:t> VITÓRIA, AMBOS DO INSTITUTO AGUA E TERRA - IAT.</w:t>
      </w:r>
    </w:p>
    <w:p>
      <w:pPr>
        <w:pStyle w:val="BodyText"/>
        <w:spacing w:line="237" w:lineRule="auto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ECOLOGIA, MEIO AMBIENTE E PROTEÇÃO AOS ANIMAIS.</w:t>
      </w:r>
    </w:p>
    <w:p>
      <w:pPr>
        <w:pStyle w:val="BodyText"/>
        <w:spacing w:before="35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492/22.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9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102/2022.</w:t>
      </w:r>
    </w:p>
    <w:p>
      <w:pPr>
        <w:spacing w:line="240" w:lineRule="auto" w:before="0"/>
        <w:ind w:left="59" w:right="0" w:firstLine="0"/>
        <w:jc w:val="left"/>
        <w:rPr>
          <w:sz w:val="32"/>
        </w:rPr>
      </w:pPr>
      <w:r>
        <w:rPr>
          <w:w w:val="110"/>
          <w:sz w:val="32"/>
        </w:rPr>
        <w:t>REVOGA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§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5°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ART.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5°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N°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17.046,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11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JANEIRO DE 2012.</w:t>
      </w:r>
    </w:p>
    <w:p>
      <w:pPr>
        <w:pStyle w:val="BodyText"/>
        <w:tabs>
          <w:tab w:pos="2324" w:val="left" w:leader="none"/>
          <w:tab w:pos="4736" w:val="left" w:leader="none"/>
          <w:tab w:pos="5582" w:val="left" w:leader="none"/>
          <w:tab w:pos="6919" w:val="left" w:leader="none"/>
          <w:tab w:pos="9014" w:val="left" w:leader="none"/>
        </w:tabs>
        <w:spacing w:line="237" w:lineRule="auto"/>
        <w:ind w:right="319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1910" w:h="16840"/>
      <w:pgMar w:top="16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2025-05-23T19:47:44Z</dcterms:created>
  <dcterms:modified xsi:type="dcterms:W3CDTF">2025-05-23T19:47:44Z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