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rPr>
          <w:rFonts w:ascii="Times New Roman"/>
        </w:rPr>
      </w:pPr>
    </w:p>
    <w:p>
      <w:pPr>
        <w:spacing w:line="331" w:lineRule="auto" w:before="0"/>
        <w:ind w:left="998" w:right="981" w:firstLine="283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FEVEREIRO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22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DEZEMBRO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2023</w:t>
      </w:r>
    </w:p>
    <w:p>
      <w:pPr>
        <w:spacing w:line="331" w:lineRule="auto" w:before="0"/>
        <w:ind w:left="3713" w:right="2635" w:hanging="68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63ª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SESSÃO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78"/>
        <w:rPr>
          <w:b/>
          <w:sz w:val="32"/>
        </w:rPr>
      </w:pPr>
    </w:p>
    <w:p>
      <w:pPr>
        <w:pStyle w:val="Heading1"/>
        <w:spacing w:before="1"/>
        <w:ind w:left="352" w:right="173"/>
        <w:jc w:val="center"/>
      </w:pPr>
      <w:r>
        <w:rPr>
          <w:spacing w:val="-4"/>
          <w:w w:val="110"/>
        </w:rPr>
        <w:t>PARA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DIA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10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DE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JULHO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DE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2023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11"/>
        <w:rPr>
          <w:b/>
          <w:sz w:val="32"/>
        </w:rPr>
      </w:pPr>
    </w:p>
    <w:p>
      <w:pPr>
        <w:spacing w:before="1"/>
        <w:ind w:left="179" w:right="352" w:firstLine="0"/>
        <w:jc w:val="center"/>
        <w:rPr>
          <w:b/>
          <w:sz w:val="32"/>
        </w:rPr>
      </w:pPr>
      <w:r>
        <w:rPr>
          <w:b/>
          <w:spacing w:val="-2"/>
          <w:w w:val="115"/>
          <w:sz w:val="32"/>
        </w:rPr>
        <w:t>SEGUNDA</w:t>
      </w:r>
      <w:r>
        <w:rPr>
          <w:b/>
          <w:spacing w:val="-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–</w:t>
      </w:r>
      <w:r>
        <w:rPr>
          <w:b/>
          <w:spacing w:val="-19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REDAÇÃO</w:t>
      </w:r>
      <w:r>
        <w:rPr>
          <w:b/>
          <w:spacing w:val="41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4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44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7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50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47"/>
          <w:sz w:val="32"/>
        </w:rPr>
        <w:t> </w:t>
      </w:r>
      <w:r>
        <w:rPr>
          <w:b/>
          <w:spacing w:val="-2"/>
          <w:sz w:val="32"/>
        </w:rPr>
        <w:t>270/23.</w:t>
      </w:r>
    </w:p>
    <w:p>
      <w:pPr>
        <w:tabs>
          <w:tab w:pos="2356" w:val="left" w:leader="none"/>
          <w:tab w:pos="3221" w:val="left" w:leader="none"/>
          <w:tab w:pos="4097" w:val="left" w:leader="none"/>
          <w:tab w:pos="7083" w:val="left" w:leader="none"/>
          <w:tab w:pos="7983" w:val="left" w:leader="none"/>
        </w:tabs>
        <w:spacing w:line="240" w:lineRule="auto" w:before="1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49/2023.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DIRETRIZES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ELABORAÇÃO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EXECUÇÃO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2"/>
          <w:w w:val="115"/>
          <w:sz w:val="32"/>
        </w:rPr>
        <w:t>ORÇAMENTÁRIA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EXERCÍCIO </w:t>
      </w:r>
      <w:r>
        <w:rPr>
          <w:w w:val="115"/>
          <w:sz w:val="32"/>
        </w:rPr>
        <w:t>FINANCEIRO DE 2024.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spacing w:line="240" w:lineRule="auto" w:before="0"/>
        <w:rPr>
          <w:sz w:val="31"/>
        </w:rPr>
      </w:pPr>
    </w:p>
    <w:p>
      <w:pPr>
        <w:spacing w:line="240" w:lineRule="auto" w:before="0"/>
        <w:rPr>
          <w:sz w:val="31"/>
        </w:rPr>
      </w:pPr>
    </w:p>
    <w:p>
      <w:pPr>
        <w:spacing w:line="240" w:lineRule="auto" w:before="123"/>
        <w:rPr>
          <w:sz w:val="31"/>
        </w:rPr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64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5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6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6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6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63"/>
          <w:w w:val="110"/>
          <w:sz w:val="32"/>
        </w:rPr>
        <w:t> </w:t>
      </w:r>
      <w:r>
        <w:rPr>
          <w:b/>
          <w:w w:val="110"/>
          <w:sz w:val="32"/>
        </w:rPr>
        <w:t>COMPLEMENTAR</w:t>
      </w:r>
      <w:r>
        <w:rPr>
          <w:b/>
          <w:spacing w:val="60"/>
          <w:w w:val="110"/>
          <w:sz w:val="32"/>
        </w:rPr>
        <w:t> </w:t>
      </w:r>
      <w:r>
        <w:rPr>
          <w:b/>
          <w:spacing w:val="-7"/>
          <w:w w:val="110"/>
          <w:sz w:val="32"/>
        </w:rPr>
        <w:t>Nº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6/23.</w:t>
      </w:r>
    </w:p>
    <w:p>
      <w:pPr>
        <w:spacing w:before="0"/>
        <w:ind w:left="180" w:right="355" w:firstLine="0"/>
        <w:jc w:val="both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PROCURADORIA-GERAL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JUSTIÇA</w:t>
      </w:r>
      <w:r>
        <w:rPr>
          <w:b/>
          <w:w w:val="110"/>
          <w:sz w:val="32"/>
        </w:rPr>
        <w:t> / MINISTÉRIO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PÚBLICO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610/23.</w:t>
      </w:r>
    </w:p>
    <w:p>
      <w:pPr>
        <w:pStyle w:val="BodyText"/>
        <w:spacing w:before="2"/>
        <w:ind w:left="180" w:right="361"/>
        <w:jc w:val="both"/>
      </w:pPr>
      <w:r>
        <w:rPr>
          <w:color w:val="333333"/>
          <w:w w:val="115"/>
        </w:rPr>
        <w:t>ALTERA,</w:t>
      </w:r>
      <w:r>
        <w:rPr>
          <w:color w:val="333333"/>
          <w:w w:val="115"/>
        </w:rPr>
        <w:t> NA</w:t>
      </w:r>
      <w:r>
        <w:rPr>
          <w:color w:val="333333"/>
          <w:w w:val="115"/>
        </w:rPr>
        <w:t> FORMA</w:t>
      </w:r>
      <w:r>
        <w:rPr>
          <w:color w:val="333333"/>
          <w:w w:val="115"/>
        </w:rPr>
        <w:t> QUE</w:t>
      </w:r>
      <w:r>
        <w:rPr>
          <w:color w:val="333333"/>
          <w:w w:val="115"/>
        </w:rPr>
        <w:t> ESPECIFICA,</w:t>
      </w:r>
      <w:r>
        <w:rPr>
          <w:color w:val="333333"/>
          <w:w w:val="115"/>
        </w:rPr>
        <w:t> O</w:t>
      </w:r>
      <w:r>
        <w:rPr>
          <w:color w:val="333333"/>
          <w:w w:val="115"/>
        </w:rPr>
        <w:t> ARTIGO</w:t>
      </w:r>
      <w:r>
        <w:rPr>
          <w:color w:val="333333"/>
          <w:w w:val="115"/>
        </w:rPr>
        <w:t> 141,</w:t>
      </w:r>
      <w:r>
        <w:rPr>
          <w:color w:val="333333"/>
          <w:w w:val="115"/>
        </w:rPr>
        <w:t> DA LEI</w:t>
      </w:r>
      <w:r>
        <w:rPr>
          <w:color w:val="333333"/>
          <w:spacing w:val="-15"/>
          <w:w w:val="115"/>
        </w:rPr>
        <w:t> </w:t>
      </w:r>
      <w:r>
        <w:rPr>
          <w:color w:val="333333"/>
          <w:w w:val="115"/>
        </w:rPr>
        <w:t>COMPLEMENTAR</w:t>
      </w:r>
      <w:r>
        <w:rPr>
          <w:color w:val="333333"/>
          <w:spacing w:val="-13"/>
          <w:w w:val="115"/>
        </w:rPr>
        <w:t> </w:t>
      </w:r>
      <w:r>
        <w:rPr>
          <w:color w:val="333333"/>
          <w:w w:val="115"/>
        </w:rPr>
        <w:t>Nº</w:t>
      </w:r>
      <w:r>
        <w:rPr>
          <w:color w:val="333333"/>
          <w:spacing w:val="-13"/>
          <w:w w:val="115"/>
        </w:rPr>
        <w:t> </w:t>
      </w:r>
      <w:r>
        <w:rPr>
          <w:color w:val="333333"/>
          <w:w w:val="115"/>
        </w:rPr>
        <w:t>85/99</w:t>
      </w:r>
      <w:r>
        <w:rPr>
          <w:color w:val="333333"/>
          <w:spacing w:val="-10"/>
          <w:w w:val="115"/>
        </w:rPr>
        <w:t> </w:t>
      </w:r>
      <w:r>
        <w:rPr>
          <w:color w:val="333333"/>
          <w:w w:val="115"/>
        </w:rPr>
        <w:t>-</w:t>
      </w:r>
      <w:r>
        <w:rPr>
          <w:color w:val="333333"/>
          <w:spacing w:val="-14"/>
          <w:w w:val="115"/>
        </w:rPr>
        <w:t> </w:t>
      </w:r>
      <w:r>
        <w:rPr>
          <w:color w:val="333333"/>
          <w:w w:val="115"/>
        </w:rPr>
        <w:t>LEI</w:t>
      </w:r>
      <w:r>
        <w:rPr>
          <w:color w:val="333333"/>
          <w:spacing w:val="-15"/>
          <w:w w:val="115"/>
        </w:rPr>
        <w:t> </w:t>
      </w:r>
      <w:r>
        <w:rPr>
          <w:color w:val="333333"/>
          <w:w w:val="115"/>
        </w:rPr>
        <w:t>ORGÂNICA</w:t>
      </w:r>
      <w:r>
        <w:rPr>
          <w:color w:val="333333"/>
          <w:spacing w:val="-14"/>
          <w:w w:val="115"/>
        </w:rPr>
        <w:t> </w:t>
      </w:r>
      <w:r>
        <w:rPr>
          <w:color w:val="333333"/>
          <w:w w:val="115"/>
        </w:rPr>
        <w:t>E</w:t>
      </w:r>
      <w:r>
        <w:rPr>
          <w:color w:val="333333"/>
          <w:spacing w:val="-14"/>
          <w:w w:val="115"/>
        </w:rPr>
        <w:t> </w:t>
      </w:r>
      <w:r>
        <w:rPr>
          <w:color w:val="333333"/>
          <w:w w:val="115"/>
        </w:rPr>
        <w:t>ESTATUTO DO</w:t>
      </w:r>
      <w:r>
        <w:rPr>
          <w:color w:val="333333"/>
          <w:w w:val="115"/>
        </w:rPr>
        <w:t> MINISTÉRIO</w:t>
      </w:r>
      <w:r>
        <w:rPr>
          <w:color w:val="333333"/>
          <w:w w:val="115"/>
        </w:rPr>
        <w:t> PÚBLICO</w:t>
      </w:r>
      <w:r>
        <w:rPr>
          <w:color w:val="333333"/>
          <w:w w:val="115"/>
        </w:rPr>
        <w:t> DO</w:t>
      </w:r>
      <w:r>
        <w:rPr>
          <w:color w:val="333333"/>
          <w:w w:val="115"/>
        </w:rPr>
        <w:t> ESTADO</w:t>
      </w:r>
      <w:r>
        <w:rPr>
          <w:color w:val="333333"/>
          <w:w w:val="115"/>
        </w:rPr>
        <w:t> DO</w:t>
      </w:r>
      <w:r>
        <w:rPr>
          <w:color w:val="333333"/>
          <w:w w:val="115"/>
        </w:rPr>
        <w:t> PARANÁ</w:t>
      </w:r>
      <w:r>
        <w:rPr>
          <w:color w:val="333333"/>
          <w:w w:val="115"/>
        </w:rPr>
        <w:t> E</w:t>
      </w:r>
      <w:r>
        <w:rPr>
          <w:color w:val="333333"/>
          <w:w w:val="115"/>
        </w:rPr>
        <w:t> DÁ OUTRAS PROVIDÊNCIAS.</w:t>
      </w:r>
    </w:p>
    <w:p>
      <w:pPr>
        <w:pStyle w:val="Heading1"/>
        <w:spacing w:before="4"/>
        <w:ind w:right="356"/>
        <w:jc w:val="both"/>
      </w:pPr>
      <w:r>
        <w:rPr>
          <w:w w:val="110"/>
        </w:rPr>
        <w:t>AGUARDANDO</w:t>
      </w:r>
      <w:r>
        <w:rPr>
          <w:w w:val="110"/>
        </w:rPr>
        <w:t> PARECERES DA C.C.J.</w:t>
      </w:r>
      <w:r>
        <w:rPr>
          <w:w w:val="110"/>
        </w:rPr>
        <w:t> E COMISSÃO</w:t>
      </w:r>
      <w:r>
        <w:rPr>
          <w:w w:val="110"/>
        </w:rPr>
        <w:t> DE 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1"/>
        </w:rPr>
        <w:t>1</w:t>
      </w:r>
      <w:r>
        <w:rPr>
          <w:b/>
          <w:w w:val="110"/>
          <w:sz w:val="32"/>
        </w:rPr>
        <w:t>ª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468/21.</w:t>
      </w:r>
    </w:p>
    <w:p>
      <w:pPr>
        <w:spacing w:line="240" w:lineRule="auto" w:before="0"/>
        <w:ind w:left="180" w:right="357" w:firstLine="0"/>
        <w:jc w:val="both"/>
        <w:rPr>
          <w:sz w:val="32"/>
        </w:rPr>
      </w:pPr>
      <w:r>
        <w:rPr>
          <w:b/>
          <w:spacing w:val="-4"/>
          <w:w w:val="110"/>
          <w:sz w:val="32"/>
        </w:rPr>
        <w:t>AUTORIA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TRIBUNAL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DE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JUSTIÇA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–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OFÍCIO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Nº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1.741/2021. </w:t>
      </w:r>
      <w:r>
        <w:rPr>
          <w:w w:val="110"/>
          <w:sz w:val="32"/>
        </w:rPr>
        <w:t>ALTERA O ART. 8º DA LEI Nº 12.216, DE 15 DE JULHO DE 1988,</w:t>
      </w:r>
      <w:r>
        <w:rPr>
          <w:spacing w:val="41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2"/>
          <w:w w:val="110"/>
          <w:sz w:val="32"/>
        </w:rPr>
        <w:t> </w:t>
      </w:r>
      <w:r>
        <w:rPr>
          <w:w w:val="110"/>
          <w:sz w:val="32"/>
        </w:rPr>
        <w:t>CRIA</w:t>
      </w:r>
      <w:r>
        <w:rPr>
          <w:spacing w:val="43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4"/>
          <w:w w:val="110"/>
          <w:sz w:val="32"/>
        </w:rPr>
        <w:t> </w:t>
      </w:r>
      <w:r>
        <w:rPr>
          <w:w w:val="110"/>
          <w:sz w:val="32"/>
        </w:rPr>
        <w:t>FUNREJUS;</w:t>
      </w:r>
      <w:r>
        <w:rPr>
          <w:spacing w:val="44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4"/>
          <w:w w:val="110"/>
          <w:sz w:val="32"/>
        </w:rPr>
        <w:t> </w:t>
      </w:r>
      <w:r>
        <w:rPr>
          <w:w w:val="110"/>
          <w:sz w:val="32"/>
        </w:rPr>
        <w:t>§1º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4"/>
          <w:w w:val="11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41"/>
          <w:w w:val="110"/>
          <w:sz w:val="32"/>
        </w:rPr>
        <w:t> </w:t>
      </w:r>
      <w:r>
        <w:rPr>
          <w:w w:val="110"/>
          <w:sz w:val="32"/>
        </w:rPr>
        <w:t>5º</w:t>
      </w:r>
      <w:r>
        <w:rPr>
          <w:spacing w:val="54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2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1"/>
          <w:w w:val="110"/>
          <w:sz w:val="32"/>
        </w:rPr>
        <w:t> </w:t>
      </w:r>
      <w:r>
        <w:rPr>
          <w:spacing w:val="-5"/>
          <w:w w:val="110"/>
          <w:sz w:val="32"/>
        </w:rPr>
        <w:t>Nº</w:t>
      </w:r>
    </w:p>
    <w:p>
      <w:pPr>
        <w:pStyle w:val="BodyText"/>
        <w:spacing w:before="4"/>
        <w:ind w:left="180" w:right="358"/>
        <w:jc w:val="both"/>
      </w:pPr>
      <w:r>
        <w:rPr>
          <w:w w:val="115"/>
        </w:rPr>
        <w:t>15.337,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22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DEZEMBRO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2006,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CRIA</w:t>
      </w:r>
      <w:r>
        <w:rPr>
          <w:spacing w:val="40"/>
          <w:w w:val="115"/>
        </w:rPr>
        <w:t> </w:t>
      </w:r>
      <w:r>
        <w:rPr>
          <w:w w:val="115"/>
        </w:rPr>
        <w:t>O FUNDO JUDICIÁRIO; O ART. 10 DA LEI Nº 15.942, DE 3 DE SETEMBRO</w:t>
      </w:r>
      <w:r>
        <w:rPr>
          <w:w w:val="115"/>
        </w:rPr>
        <w:t> DE</w:t>
      </w:r>
      <w:r>
        <w:rPr>
          <w:w w:val="115"/>
        </w:rPr>
        <w:t> 2008,</w:t>
      </w:r>
      <w:r>
        <w:rPr>
          <w:w w:val="115"/>
        </w:rPr>
        <w:t> QUE</w:t>
      </w:r>
      <w:r>
        <w:rPr>
          <w:w w:val="115"/>
        </w:rPr>
        <w:t> CRIA</w:t>
      </w:r>
      <w:r>
        <w:rPr>
          <w:w w:val="115"/>
        </w:rPr>
        <w:t> O</w:t>
      </w:r>
      <w:r>
        <w:rPr>
          <w:w w:val="115"/>
        </w:rPr>
        <w:t> FUNDO</w:t>
      </w:r>
      <w:r>
        <w:rPr>
          <w:w w:val="115"/>
        </w:rPr>
        <w:t> DA</w:t>
      </w:r>
      <w:r>
        <w:rPr>
          <w:w w:val="115"/>
        </w:rPr>
        <w:t> JUSTIÇA</w:t>
      </w:r>
      <w:r>
        <w:rPr>
          <w:w w:val="115"/>
        </w:rPr>
        <w:t> DO PODER</w:t>
      </w:r>
      <w:r>
        <w:rPr>
          <w:w w:val="115"/>
        </w:rPr>
        <w:t> JUDICIÁRIO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PARANÁ;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ART.</w:t>
      </w:r>
      <w:r>
        <w:rPr>
          <w:w w:val="115"/>
        </w:rPr>
        <w:t> 8º DA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17.838,</w:t>
      </w:r>
      <w:r>
        <w:rPr>
          <w:w w:val="115"/>
        </w:rPr>
        <w:t> DE</w:t>
      </w:r>
      <w:r>
        <w:rPr>
          <w:w w:val="115"/>
        </w:rPr>
        <w:t> 19</w:t>
      </w:r>
      <w:r>
        <w:rPr>
          <w:w w:val="115"/>
        </w:rPr>
        <w:t> DE</w:t>
      </w:r>
      <w:r>
        <w:rPr>
          <w:w w:val="115"/>
        </w:rPr>
        <w:t> DEZEMBRO</w:t>
      </w:r>
      <w:r>
        <w:rPr>
          <w:w w:val="115"/>
        </w:rPr>
        <w:t> DE</w:t>
      </w:r>
      <w:r>
        <w:rPr>
          <w:w w:val="115"/>
        </w:rPr>
        <w:t> 2013,</w:t>
      </w:r>
      <w:r>
        <w:rPr>
          <w:w w:val="115"/>
        </w:rPr>
        <w:t> QUE</w:t>
      </w:r>
      <w:r>
        <w:rPr>
          <w:spacing w:val="80"/>
          <w:w w:val="115"/>
        </w:rPr>
        <w:t> </w:t>
      </w:r>
      <w:r>
        <w:rPr>
          <w:w w:val="115"/>
        </w:rPr>
        <w:t>CRIA</w:t>
      </w:r>
      <w:r>
        <w:rPr>
          <w:w w:val="115"/>
        </w:rPr>
        <w:t> O</w:t>
      </w:r>
      <w:r>
        <w:rPr>
          <w:w w:val="115"/>
        </w:rPr>
        <w:t> FUNDO</w:t>
      </w:r>
      <w:r>
        <w:rPr>
          <w:w w:val="115"/>
        </w:rPr>
        <w:t> ESTADUAL</w:t>
      </w:r>
      <w:r>
        <w:rPr>
          <w:w w:val="115"/>
        </w:rPr>
        <w:t> DE</w:t>
      </w:r>
      <w:r>
        <w:rPr>
          <w:w w:val="115"/>
        </w:rPr>
        <w:t> SEGURANÇA</w:t>
      </w:r>
      <w:r>
        <w:rPr>
          <w:w w:val="115"/>
        </w:rPr>
        <w:t> DOS </w:t>
      </w:r>
      <w:r>
        <w:rPr>
          <w:spacing w:val="-2"/>
          <w:w w:val="115"/>
        </w:rPr>
        <w:t>MAGISTRADOS.</w:t>
      </w:r>
    </w:p>
    <w:p>
      <w:pPr>
        <w:pStyle w:val="Heading1"/>
        <w:spacing w:line="242" w:lineRule="auto" w:before="6"/>
        <w:ind w:right="356"/>
        <w:jc w:val="both"/>
      </w:pPr>
      <w:r>
        <w:rPr>
          <w:w w:val="110"/>
        </w:rPr>
        <w:t>AGUARDANDO</w:t>
      </w:r>
      <w:r>
        <w:rPr>
          <w:w w:val="110"/>
        </w:rPr>
        <w:t> PARECERES DA C.C.J.</w:t>
      </w:r>
      <w:r>
        <w:rPr>
          <w:w w:val="110"/>
        </w:rPr>
        <w:t> E COMISSÃO</w:t>
      </w:r>
      <w:r>
        <w:rPr>
          <w:w w:val="110"/>
        </w:rPr>
        <w:t> DE FINANÇAS E TRIBUTAÇÃO.</w:t>
      </w:r>
    </w:p>
    <w:p>
      <w:pPr>
        <w:pStyle w:val="Heading1"/>
        <w:spacing w:after="0" w:line="242" w:lineRule="auto"/>
        <w:jc w:val="both"/>
        <w:sectPr>
          <w:pgSz w:w="12240" w:h="15840"/>
          <w:pgMar w:top="182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1"/>
        </w:rPr>
        <w:t>1</w:t>
      </w:r>
      <w:r>
        <w:rPr>
          <w:b/>
          <w:w w:val="110"/>
          <w:sz w:val="32"/>
        </w:rPr>
        <w:t>ª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414/22.</w:t>
      </w:r>
    </w:p>
    <w:p>
      <w:pPr>
        <w:tabs>
          <w:tab w:pos="2777" w:val="left" w:leader="none"/>
          <w:tab w:pos="4925" w:val="left" w:leader="none"/>
          <w:tab w:pos="5676" w:val="left" w:leader="none"/>
          <w:tab w:pos="6801" w:val="left" w:leader="none"/>
          <w:tab w:pos="7293" w:val="left" w:leader="none"/>
          <w:tab w:pos="9277" w:val="left" w:leader="none"/>
        </w:tabs>
        <w:spacing w:line="240" w:lineRule="auto" w:before="0"/>
        <w:ind w:left="180" w:right="356" w:firstLine="0"/>
        <w:jc w:val="left"/>
        <w:rPr>
          <w:b/>
          <w:sz w:val="32"/>
        </w:rPr>
      </w:pPr>
      <w:r>
        <w:rPr>
          <w:b/>
          <w:spacing w:val="-4"/>
          <w:w w:val="110"/>
          <w:sz w:val="32"/>
        </w:rPr>
        <w:t>AUTORIA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TRIBUNAL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DE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JUSTIÇA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–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OFÍCIO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Nº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1.497/2022. </w:t>
      </w:r>
      <w:r>
        <w:rPr>
          <w:w w:val="110"/>
          <w:sz w:val="32"/>
        </w:rPr>
        <w:t>ALTERA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4°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15.942,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03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SETEMBRO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2008,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CRIOU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FUNDO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JUSTIÇA DO PODER JUDICIÁRIO DO ESTADO DO PARANÁ.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9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285/23.</w:t>
      </w:r>
    </w:p>
    <w:p>
      <w:pPr>
        <w:pStyle w:val="BodyText"/>
        <w:tabs>
          <w:tab w:pos="1140" w:val="left" w:leader="none"/>
          <w:tab w:pos="1960" w:val="left" w:leader="none"/>
          <w:tab w:pos="2922" w:val="left" w:leader="none"/>
          <w:tab w:pos="2970" w:val="left" w:leader="none"/>
          <w:tab w:pos="3351" w:val="left" w:leader="none"/>
          <w:tab w:pos="3882" w:val="left" w:leader="none"/>
          <w:tab w:pos="4168" w:val="left" w:leader="none"/>
          <w:tab w:pos="4493" w:val="left" w:leader="none"/>
          <w:tab w:pos="4576" w:val="left" w:leader="none"/>
          <w:tab w:pos="5773" w:val="left" w:leader="none"/>
          <w:tab w:pos="6784" w:val="left" w:leader="none"/>
          <w:tab w:pos="6819" w:val="left" w:leader="none"/>
          <w:tab w:pos="6857" w:val="left" w:leader="none"/>
          <w:tab w:pos="7121" w:val="left" w:leader="none"/>
          <w:tab w:pos="7598" w:val="left" w:leader="none"/>
          <w:tab w:pos="7698" w:val="left" w:leader="none"/>
          <w:tab w:pos="9251" w:val="left" w:leader="none"/>
          <w:tab w:pos="9505" w:val="left" w:leader="none"/>
        </w:tabs>
        <w:spacing w:before="1"/>
        <w:ind w:left="180" w:right="353"/>
      </w:pPr>
      <w:r>
        <w:rPr>
          <w:b/>
          <w:w w:val="110"/>
        </w:rPr>
        <w:t>AUTORIA</w:t>
      </w:r>
      <w:r>
        <w:rPr>
          <w:b/>
          <w:spacing w:val="-1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3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3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2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1"/>
          <w:w w:val="110"/>
        </w:rPr>
        <w:t> </w:t>
      </w:r>
      <w:r>
        <w:rPr>
          <w:b/>
          <w:w w:val="110"/>
        </w:rPr>
        <w:t>55/2023. </w:t>
      </w:r>
      <w:r>
        <w:rPr>
          <w:color w:val="333333"/>
          <w:w w:val="115"/>
        </w:rPr>
        <w:t>ALTERA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AS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LEIS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N°5.940,</w:t>
      </w:r>
      <w:r>
        <w:rPr>
          <w:color w:val="333333"/>
          <w:spacing w:val="76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8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MAIO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1969,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QUE</w:t>
      </w:r>
      <w:r>
        <w:rPr>
          <w:color w:val="333333"/>
          <w:spacing w:val="80"/>
          <w:w w:val="115"/>
        </w:rPr>
        <w:t> </w:t>
      </w:r>
      <w:r>
        <w:rPr>
          <w:color w:val="333333"/>
          <w:spacing w:val="-2"/>
          <w:w w:val="115"/>
        </w:rPr>
        <w:t>ESTABELECE</w:t>
      </w:r>
      <w:r>
        <w:rPr>
          <w:color w:val="333333"/>
        </w:rPr>
        <w:tab/>
        <w:tab/>
      </w:r>
      <w:r>
        <w:rPr>
          <w:color w:val="333333"/>
          <w:spacing w:val="-6"/>
          <w:w w:val="115"/>
        </w:rPr>
        <w:t>OS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PRINCÍPIOS,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REQUISITOS</w:t>
      </w:r>
      <w:r>
        <w:rPr>
          <w:color w:val="333333"/>
        </w:rPr>
        <w:tab/>
        <w:tab/>
      </w:r>
      <w:r>
        <w:rPr>
          <w:color w:val="333333"/>
          <w:spacing w:val="-87"/>
        </w:rPr>
        <w:t> </w:t>
      </w:r>
      <w:r>
        <w:rPr>
          <w:color w:val="333333"/>
          <w:spacing w:val="-2"/>
          <w:w w:val="115"/>
        </w:rPr>
        <w:t>E </w:t>
      </w:r>
      <w:r>
        <w:rPr>
          <w:color w:val="333333"/>
          <w:w w:val="115"/>
        </w:rPr>
        <w:t>PROCESSAMENTO, PARA PROMOÇÕES DE PRAÇAS DE PRÉ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DA</w:t>
      </w:r>
      <w:r>
        <w:rPr>
          <w:color w:val="333333"/>
          <w:spacing w:val="-6"/>
          <w:w w:val="115"/>
        </w:rPr>
        <w:t> </w:t>
      </w:r>
      <w:r>
        <w:rPr>
          <w:color w:val="333333"/>
          <w:w w:val="115"/>
        </w:rPr>
        <w:t>POLICIA</w:t>
      </w:r>
      <w:r>
        <w:rPr>
          <w:color w:val="333333"/>
          <w:spacing w:val="-6"/>
          <w:w w:val="115"/>
        </w:rPr>
        <w:t> </w:t>
      </w:r>
      <w:r>
        <w:rPr>
          <w:color w:val="333333"/>
          <w:w w:val="115"/>
        </w:rPr>
        <w:t>MILITAR</w:t>
      </w:r>
      <w:r>
        <w:rPr>
          <w:color w:val="333333"/>
          <w:spacing w:val="-4"/>
          <w:w w:val="115"/>
        </w:rPr>
        <w:t> </w:t>
      </w:r>
      <w:r>
        <w:rPr>
          <w:color w:val="333333"/>
          <w:w w:val="115"/>
        </w:rPr>
        <w:t>DO</w:t>
      </w:r>
      <w:r>
        <w:rPr>
          <w:color w:val="333333"/>
          <w:spacing w:val="-5"/>
          <w:w w:val="115"/>
        </w:rPr>
        <w:t> </w:t>
      </w:r>
      <w:r>
        <w:rPr>
          <w:color w:val="333333"/>
          <w:w w:val="115"/>
        </w:rPr>
        <w:t>ESTADO,</w:t>
      </w:r>
      <w:r>
        <w:rPr>
          <w:color w:val="333333"/>
          <w:spacing w:val="-3"/>
          <w:w w:val="115"/>
        </w:rPr>
        <w:t> </w:t>
      </w:r>
      <w:r>
        <w:rPr>
          <w:color w:val="333333"/>
          <w:w w:val="115"/>
        </w:rPr>
        <w:t>N°</w:t>
      </w:r>
      <w:r>
        <w:rPr>
          <w:color w:val="333333"/>
          <w:spacing w:val="-5"/>
          <w:w w:val="115"/>
        </w:rPr>
        <w:t> </w:t>
      </w:r>
      <w:r>
        <w:rPr>
          <w:color w:val="333333"/>
          <w:w w:val="115"/>
        </w:rPr>
        <w:t>5.944,</w:t>
      </w:r>
      <w:r>
        <w:rPr>
          <w:color w:val="333333"/>
          <w:spacing w:val="-4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-6"/>
          <w:w w:val="115"/>
        </w:rPr>
        <w:t> </w:t>
      </w:r>
      <w:r>
        <w:rPr>
          <w:color w:val="333333"/>
          <w:w w:val="115"/>
        </w:rPr>
        <w:t>21</w:t>
      </w:r>
      <w:r>
        <w:rPr>
          <w:color w:val="333333"/>
          <w:spacing w:val="-3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-6"/>
          <w:w w:val="115"/>
        </w:rPr>
        <w:t> </w:t>
      </w:r>
      <w:r>
        <w:rPr>
          <w:color w:val="333333"/>
          <w:w w:val="115"/>
        </w:rPr>
        <w:t>MAIO DE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1969,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QUE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ESTABELECE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PRINCÍPIOS,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REQUISITOS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</w:t>
      </w:r>
      <w:r>
        <w:rPr>
          <w:color w:val="333333"/>
          <w:spacing w:val="40"/>
          <w:w w:val="115"/>
        </w:rPr>
        <w:t> </w:t>
      </w:r>
      <w:r>
        <w:rPr>
          <w:color w:val="333333"/>
          <w:spacing w:val="-2"/>
          <w:w w:val="115"/>
        </w:rPr>
        <w:t>PROCESSAMENTO</w:t>
      </w:r>
      <w:r>
        <w:rPr>
          <w:color w:val="333333"/>
        </w:rPr>
        <w:tab/>
        <w:tab/>
      </w:r>
      <w:r>
        <w:rPr>
          <w:color w:val="333333"/>
          <w:spacing w:val="-4"/>
          <w:w w:val="115"/>
        </w:rPr>
        <w:t>PARA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PROMOÇÕES</w:t>
      </w:r>
      <w:r>
        <w:rPr>
          <w:color w:val="333333"/>
        </w:rPr>
        <w:tab/>
        <w:tab/>
        <w:tab/>
      </w:r>
      <w:r>
        <w:rPr>
          <w:color w:val="333333"/>
          <w:spacing w:val="-6"/>
          <w:w w:val="115"/>
        </w:rPr>
        <w:t>DE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OFICIAIS</w:t>
      </w:r>
      <w:r>
        <w:rPr>
          <w:color w:val="333333"/>
        </w:rPr>
        <w:tab/>
      </w:r>
      <w:r>
        <w:rPr>
          <w:color w:val="333333"/>
          <w:spacing w:val="-6"/>
          <w:w w:val="115"/>
        </w:rPr>
        <w:t>DA </w:t>
      </w:r>
      <w:r>
        <w:rPr>
          <w:color w:val="333333"/>
          <w:w w:val="115"/>
        </w:rPr>
        <w:t>POLICIA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MILITAR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DO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ESTADO,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N°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16.575,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28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 SETEMBRO DE 2010, QUE DISPÕE QUE A POLICIA MILITAR </w:t>
      </w:r>
      <w:r>
        <w:rPr>
          <w:color w:val="333333"/>
          <w:spacing w:val="-6"/>
          <w:w w:val="115"/>
        </w:rPr>
        <w:t>DO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ESTADO</w:t>
      </w:r>
      <w:r>
        <w:rPr>
          <w:color w:val="333333"/>
        </w:rPr>
        <w:tab/>
      </w:r>
      <w:r>
        <w:rPr>
          <w:color w:val="333333"/>
          <w:spacing w:val="-6"/>
          <w:w w:val="115"/>
        </w:rPr>
        <w:t>DO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PARANÁ-</w:t>
      </w:r>
      <w:r>
        <w:rPr>
          <w:color w:val="333333"/>
        </w:rPr>
        <w:tab/>
      </w:r>
      <w:r>
        <w:rPr>
          <w:color w:val="333333"/>
          <w:spacing w:val="-4"/>
          <w:w w:val="115"/>
        </w:rPr>
        <w:t>PMPR</w:t>
      </w:r>
      <w:r>
        <w:rPr>
          <w:color w:val="333333"/>
        </w:rPr>
        <w:tab/>
        <w:tab/>
        <w:tab/>
        <w:tab/>
      </w:r>
      <w:r>
        <w:rPr>
          <w:color w:val="333333"/>
          <w:spacing w:val="-2"/>
          <w:w w:val="115"/>
        </w:rPr>
        <w:t>DESTINA-SE</w:t>
      </w:r>
      <w:r>
        <w:rPr>
          <w:color w:val="333333"/>
        </w:rPr>
        <w:tab/>
        <w:tab/>
      </w:r>
      <w:r>
        <w:rPr>
          <w:color w:val="333333"/>
          <w:spacing w:val="-10"/>
          <w:w w:val="115"/>
        </w:rPr>
        <w:t>À </w:t>
      </w:r>
      <w:r>
        <w:rPr>
          <w:color w:val="333333"/>
          <w:w w:val="115"/>
        </w:rPr>
        <w:t>PRESERVAÇÃO DA</w:t>
      </w:r>
      <w:r>
        <w:rPr>
          <w:color w:val="333333"/>
          <w:spacing w:val="-2"/>
          <w:w w:val="115"/>
        </w:rPr>
        <w:t> </w:t>
      </w:r>
      <w:r>
        <w:rPr>
          <w:color w:val="333333"/>
          <w:w w:val="115"/>
        </w:rPr>
        <w:t>ORDEM PÚBLICA,</w:t>
      </w:r>
      <w:r>
        <w:rPr>
          <w:color w:val="333333"/>
          <w:spacing w:val="-2"/>
          <w:w w:val="115"/>
        </w:rPr>
        <w:t> </w:t>
      </w:r>
      <w:r>
        <w:rPr>
          <w:color w:val="333333"/>
          <w:w w:val="115"/>
        </w:rPr>
        <w:t>POLICIA OSTENSIVA,</w:t>
      </w:r>
      <w:r>
        <w:rPr>
          <w:color w:val="333333"/>
          <w:spacing w:val="-2"/>
          <w:w w:val="115"/>
        </w:rPr>
        <w:t> </w:t>
      </w:r>
      <w:r>
        <w:rPr>
          <w:color w:val="333333"/>
          <w:w w:val="115"/>
        </w:rPr>
        <w:t>À EXECUÇÃO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ATIVIDADES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DEFESA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CIVIL,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ALÉM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 </w:t>
      </w:r>
      <w:r>
        <w:rPr>
          <w:color w:val="333333"/>
          <w:spacing w:val="-2"/>
          <w:w w:val="115"/>
        </w:rPr>
        <w:t>OUTRAS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ATRIBUIÇÕES</w:t>
      </w:r>
      <w:r>
        <w:rPr>
          <w:color w:val="333333"/>
        </w:rPr>
        <w:tab/>
        <w:tab/>
        <w:tab/>
      </w:r>
      <w:r>
        <w:rPr>
          <w:color w:val="333333"/>
          <w:spacing w:val="-2"/>
          <w:w w:val="115"/>
        </w:rPr>
        <w:t>PREVISTAS</w:t>
      </w:r>
      <w:r>
        <w:rPr>
          <w:color w:val="333333"/>
        </w:rPr>
        <w:tab/>
      </w:r>
      <w:r>
        <w:rPr>
          <w:color w:val="333333"/>
          <w:spacing w:val="-6"/>
          <w:w w:val="115"/>
        </w:rPr>
        <w:t>NA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LEGISLAÇÃO </w:t>
      </w:r>
      <w:r>
        <w:rPr>
          <w:color w:val="333333"/>
          <w:w w:val="115"/>
        </w:rPr>
        <w:t>FEDERAL E ESTADUAL.</w:t>
      </w:r>
    </w:p>
    <w:p>
      <w:pPr>
        <w:pStyle w:val="Heading1"/>
        <w:tabs>
          <w:tab w:pos="2381" w:val="left" w:leader="none"/>
          <w:tab w:pos="4721" w:val="left" w:leader="none"/>
          <w:tab w:pos="5525" w:val="left" w:leader="none"/>
          <w:tab w:pos="6702" w:val="left" w:leader="none"/>
          <w:tab w:pos="7244" w:val="left" w:leader="none"/>
          <w:tab w:pos="9279" w:val="left" w:leader="none"/>
        </w:tabs>
        <w:spacing w:line="242" w:lineRule="auto" w:before="14"/>
        <w:ind w:right="359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spacing w:before="36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line="242" w:lineRule="auto" w:before="1"/>
        <w:ind w:left="180" w:right="107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315/23.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DEPUTADO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SOLDADO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ADRIANO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JOSE.</w:t>
      </w:r>
    </w:p>
    <w:p>
      <w:pPr>
        <w:pStyle w:val="BodyText"/>
        <w:tabs>
          <w:tab w:pos="2233" w:val="left" w:leader="none"/>
          <w:tab w:pos="2955" w:val="left" w:leader="none"/>
          <w:tab w:pos="4572" w:val="left" w:leader="none"/>
          <w:tab w:pos="5488" w:val="left" w:leader="none"/>
          <w:tab w:pos="7666" w:val="left" w:leader="none"/>
          <w:tab w:pos="9497" w:val="left" w:leader="none"/>
        </w:tabs>
        <w:ind w:left="180" w:right="362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UTILIDADE</w:t>
      </w:r>
      <w:r>
        <w:rPr/>
        <w:tab/>
      </w:r>
      <w:r>
        <w:rPr>
          <w:spacing w:val="-2"/>
          <w:w w:val="115"/>
        </w:rPr>
        <w:t>PÚBLICA</w:t>
      </w:r>
      <w:r>
        <w:rPr/>
        <w:tab/>
      </w:r>
      <w:r>
        <w:rPr>
          <w:spacing w:val="-10"/>
          <w:w w:val="115"/>
        </w:rPr>
        <w:t>A </w:t>
      </w:r>
      <w:r>
        <w:rPr>
          <w:w w:val="115"/>
        </w:rPr>
        <w:t>ASSOCIAÇÃO CIDADÃO MIRIM DE ROLÂNDIA</w:t>
      </w:r>
    </w:p>
    <w:p>
      <w:pPr>
        <w:pStyle w:val="Heading1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11"/>
        <w:rPr>
          <w:b/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351/23.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 DOS</w:t>
      </w:r>
      <w:r>
        <w:rPr>
          <w:b/>
          <w:w w:val="110"/>
          <w:sz w:val="31"/>
        </w:rPr>
        <w:t> DEPUTADOS EVANDRO ARAUJO E ALEXANDRE </w:t>
      </w:r>
      <w:r>
        <w:rPr>
          <w:b/>
          <w:spacing w:val="-2"/>
          <w:w w:val="110"/>
          <w:sz w:val="31"/>
        </w:rPr>
        <w:t>CURI.</w:t>
      </w:r>
    </w:p>
    <w:p>
      <w:pPr>
        <w:spacing w:line="240" w:lineRule="auto" w:before="0"/>
        <w:ind w:left="180" w:right="356" w:firstLine="0"/>
        <w:jc w:val="both"/>
        <w:rPr>
          <w:sz w:val="31"/>
        </w:rPr>
      </w:pPr>
      <w:r>
        <w:rPr>
          <w:w w:val="115"/>
          <w:sz w:val="31"/>
        </w:rPr>
        <w:t>CONCEDE</w:t>
      </w:r>
      <w:r>
        <w:rPr>
          <w:w w:val="115"/>
          <w:sz w:val="31"/>
        </w:rPr>
        <w:t> TÍTULO</w:t>
      </w:r>
      <w:r>
        <w:rPr>
          <w:w w:val="115"/>
          <w:sz w:val="31"/>
        </w:rPr>
        <w:t> DE</w:t>
      </w:r>
      <w:r>
        <w:rPr>
          <w:w w:val="115"/>
          <w:sz w:val="31"/>
        </w:rPr>
        <w:t> UTILIDADE</w:t>
      </w:r>
      <w:r>
        <w:rPr>
          <w:w w:val="115"/>
          <w:sz w:val="31"/>
        </w:rPr>
        <w:t> PÚBLICA</w:t>
      </w:r>
      <w:r>
        <w:rPr>
          <w:w w:val="115"/>
          <w:sz w:val="31"/>
        </w:rPr>
        <w:t> AO</w:t>
      </w:r>
      <w:r>
        <w:rPr>
          <w:w w:val="115"/>
          <w:sz w:val="31"/>
        </w:rPr>
        <w:t> ALBERGUE NOTURNO IMACULADO CORAÇÃO DE MARIA - ANICOM, COM SEDE NO MUNICÍPIO DE IBAITI.</w:t>
      </w:r>
    </w:p>
    <w:p>
      <w:pPr>
        <w:spacing w:before="6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PARECER</w:t>
      </w:r>
      <w:r>
        <w:rPr>
          <w:b/>
          <w:spacing w:val="16"/>
          <w:w w:val="105"/>
          <w:sz w:val="31"/>
        </w:rPr>
        <w:t> </w:t>
      </w:r>
      <w:r>
        <w:rPr>
          <w:b/>
          <w:w w:val="105"/>
          <w:sz w:val="31"/>
        </w:rPr>
        <w:t>FAVORÁVEL</w:t>
      </w:r>
      <w:r>
        <w:rPr>
          <w:b/>
          <w:spacing w:val="20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18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38"/>
        <w:rPr>
          <w:b/>
          <w:sz w:val="31"/>
        </w:rPr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05"/>
          <w:sz w:val="30"/>
          <w:u w:val="single"/>
        </w:rPr>
        <w:t>ITEM</w:t>
      </w:r>
      <w:r>
        <w:rPr>
          <w:b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2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410/23.</w:t>
      </w:r>
    </w:p>
    <w:p>
      <w:pPr>
        <w:spacing w:line="240" w:lineRule="auto" w:before="2"/>
        <w:ind w:left="180" w:right="359" w:firstLine="0"/>
        <w:jc w:val="left"/>
        <w:rPr>
          <w:sz w:val="30"/>
        </w:rPr>
      </w:pPr>
      <w:r>
        <w:rPr>
          <w:b/>
          <w:w w:val="110"/>
          <w:sz w:val="30"/>
        </w:rPr>
        <w:t>AUTORIA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TRIBUNAL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JUSTIÇA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–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OFÍCIO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573/2023. </w:t>
      </w:r>
      <w:r>
        <w:rPr>
          <w:w w:val="115"/>
          <w:sz w:val="30"/>
        </w:rPr>
        <w:t>ALTERA A LEI N ° 20.539, DE 20 DE ABRIL DE 2021, QUE CRIA A ESCOLA JUDICIAL DO TRIBUNAL DE JUSTIÇA DO ESTADO DO PARANÁ PARA PREVER A CONCESSÃO DE DIÁRIAS NO ÂMBITO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DA ESCOLA. JUDICIAL.</w:t>
      </w:r>
    </w:p>
    <w:p>
      <w:pPr>
        <w:spacing w:line="242" w:lineRule="auto" w:before="3"/>
        <w:ind w:left="180" w:right="0" w:firstLine="0"/>
        <w:jc w:val="left"/>
        <w:rPr>
          <w:b/>
          <w:sz w:val="30"/>
        </w:rPr>
      </w:pPr>
      <w:r>
        <w:rPr>
          <w:b/>
          <w:w w:val="105"/>
          <w:sz w:val="30"/>
        </w:rPr>
        <w:t>PARECERES FAVORÁVEIS DA C.C.J. E COMISSÃO DE FINANÇAS E</w:t>
      </w:r>
      <w:r>
        <w:rPr>
          <w:b/>
          <w:spacing w:val="80"/>
          <w:w w:val="105"/>
          <w:sz w:val="30"/>
        </w:rPr>
        <w:t> </w:t>
      </w:r>
      <w:r>
        <w:rPr>
          <w:b/>
          <w:spacing w:val="-2"/>
          <w:w w:val="105"/>
          <w:sz w:val="30"/>
        </w:rPr>
        <w:t>TRIBUTAÇÃO.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69"/>
        <w:rPr>
          <w:b/>
          <w:sz w:val="30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09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471/23.</w:t>
      </w:r>
    </w:p>
    <w:p>
      <w:pPr>
        <w:tabs>
          <w:tab w:pos="1053" w:val="left" w:leader="none"/>
          <w:tab w:pos="3157" w:val="left" w:leader="none"/>
          <w:tab w:pos="4006" w:val="left" w:leader="none"/>
          <w:tab w:pos="6185" w:val="left" w:leader="none"/>
          <w:tab w:pos="7289" w:val="left" w:leader="none"/>
          <w:tab w:pos="9031" w:val="left" w:leader="none"/>
        </w:tabs>
        <w:spacing w:line="240" w:lineRule="auto" w:before="0"/>
        <w:ind w:left="180" w:right="359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81/2023.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PLANALTO,</w:t>
      </w:r>
      <w:r>
        <w:rPr>
          <w:sz w:val="32"/>
        </w:rPr>
        <w:tab/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IMÓVEIS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Heading1"/>
        <w:spacing w:before="5"/>
      </w:pPr>
      <w:r>
        <w:rPr>
          <w:w w:val="110"/>
        </w:rPr>
        <w:t>PARECERES FAVORÁVEIS DA C.C.J. E COMISSÃO DE OBRAS PÚBLICAS, TRANSPORTES 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line="240" w:lineRule="auto" w:before="8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10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472/23.</w:t>
      </w:r>
    </w:p>
    <w:p>
      <w:pPr>
        <w:spacing w:line="240" w:lineRule="auto" w:before="0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82/2023.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BRANCO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IVAI,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Heading1"/>
        <w:spacing w:before="4"/>
      </w:pPr>
      <w:r>
        <w:rPr>
          <w:w w:val="110"/>
        </w:rPr>
        <w:t>PARECERES FAVORÁVEIS DA C.C.J. 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11</w:t>
      </w:r>
    </w:p>
    <w:p>
      <w:pPr>
        <w:spacing w:before="3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473/23.</w:t>
      </w:r>
    </w:p>
    <w:p>
      <w:pPr>
        <w:tabs>
          <w:tab w:pos="904" w:val="left" w:leader="none"/>
          <w:tab w:pos="2859" w:val="left" w:leader="none"/>
          <w:tab w:pos="3562" w:val="left" w:leader="none"/>
          <w:tab w:pos="5053" w:val="left" w:leader="none"/>
          <w:tab w:pos="5807" w:val="left" w:leader="none"/>
          <w:tab w:pos="6795" w:val="left" w:leader="none"/>
          <w:tab w:pos="7548" w:val="left" w:leader="none"/>
          <w:tab w:pos="9024" w:val="left" w:leader="none"/>
        </w:tabs>
        <w:spacing w:before="0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83/2023.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DOAÇÃO, </w:t>
      </w:r>
      <w:r>
        <w:rPr>
          <w:color w:val="333333"/>
          <w:spacing w:val="-6"/>
          <w:w w:val="115"/>
          <w:sz w:val="32"/>
        </w:rPr>
        <w:t>AO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MUNICÍPIO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QUINTA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SOL,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IMÓVEL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 </w:t>
      </w:r>
      <w:r>
        <w:rPr>
          <w:color w:val="333333"/>
          <w:spacing w:val="-2"/>
          <w:w w:val="115"/>
          <w:sz w:val="32"/>
        </w:rPr>
        <w:t>ESPECIFICA.</w:t>
      </w:r>
    </w:p>
    <w:p>
      <w:pPr>
        <w:pStyle w:val="Heading1"/>
        <w:spacing w:before="5"/>
      </w:pPr>
      <w:r>
        <w:rPr>
          <w:w w:val="110"/>
        </w:rPr>
        <w:t>PARECERES FAVORÁVEIS DA C.C.J. 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478/23.</w:t>
      </w:r>
    </w:p>
    <w:p>
      <w:pPr>
        <w:pStyle w:val="Heading1"/>
        <w:spacing w:before="3"/>
      </w:pPr>
      <w:r>
        <w:rPr>
          <w:spacing w:val="-4"/>
          <w:w w:val="110"/>
        </w:rPr>
        <w:t>AUTORIA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ALEXANDRE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CURI.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PITANGÃO ESPORTE CLUBE, COM SEDE NO MUNICÍPIO DE PITANGA.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240" w:lineRule="auto" w:before="8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13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513/23.</w:t>
      </w:r>
    </w:p>
    <w:p>
      <w:pPr>
        <w:tabs>
          <w:tab w:pos="943" w:val="left" w:leader="none"/>
          <w:tab w:pos="2936" w:val="left" w:leader="none"/>
          <w:tab w:pos="3677" w:val="left" w:leader="none"/>
          <w:tab w:pos="5044" w:val="left" w:leader="none"/>
          <w:tab w:pos="6719" w:val="left" w:leader="none"/>
          <w:tab w:pos="7510" w:val="left" w:leader="none"/>
          <w:tab w:pos="9021" w:val="left" w:leader="none"/>
        </w:tabs>
        <w:spacing w:line="240" w:lineRule="auto"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87/2023.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SANTA</w:t>
      </w:r>
      <w:r>
        <w:rPr>
          <w:sz w:val="32"/>
        </w:rPr>
        <w:tab/>
      </w:r>
      <w:r>
        <w:rPr>
          <w:spacing w:val="-2"/>
          <w:w w:val="115"/>
          <w:sz w:val="32"/>
        </w:rPr>
        <w:t>HELENA,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Heading1"/>
        <w:spacing w:before="4"/>
      </w:pPr>
      <w:r>
        <w:rPr>
          <w:w w:val="110"/>
        </w:rPr>
        <w:t>PARECERES FAVORÁVEIS DA C.C.J. 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5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14</w:t>
      </w:r>
    </w:p>
    <w:p>
      <w:pPr>
        <w:spacing w:line="242" w:lineRule="auto" w:before="1"/>
        <w:ind w:left="180" w:right="2635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1ª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550/23. </w:t>
      </w:r>
      <w:r>
        <w:rPr>
          <w:b/>
          <w:w w:val="110"/>
          <w:sz w:val="32"/>
        </w:rPr>
        <w:t>AUTORIA DA COMISSÃO EXECUTIVA.</w:t>
      </w:r>
    </w:p>
    <w:p>
      <w:pPr>
        <w:spacing w:line="240" w:lineRule="auto" w:before="0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AUTORIZA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FILIAÇÃO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ASSEMBLEIA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LEGISLATIVA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 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INSTITUIÇÕES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ESPECIFICA.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Heading1"/>
        <w:tabs>
          <w:tab w:pos="2921" w:val="left" w:leader="none"/>
          <w:tab w:pos="6610" w:val="left" w:leader="none"/>
          <w:tab w:pos="7492" w:val="left" w:leader="none"/>
          <w:tab w:pos="9522" w:val="left" w:leader="none"/>
        </w:tabs>
        <w:spacing w:line="242" w:lineRule="auto"/>
        <w:ind w:right="353"/>
      </w:pPr>
      <w:r>
        <w:rPr>
          <w:spacing w:val="-2"/>
          <w:w w:val="110"/>
        </w:rPr>
        <w:t>AGUARDANDO</w:t>
      </w:r>
      <w:r>
        <w:rPr/>
        <w:tab/>
      </w:r>
      <w:r>
        <w:rPr>
          <w:w w:val="110"/>
        </w:rPr>
        <w:t>PARECER 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FINANÇAS</w:t>
      </w:r>
      <w:r>
        <w:rPr/>
        <w:tab/>
      </w:r>
      <w:r>
        <w:rPr>
          <w:spacing w:val="-10"/>
          <w:w w:val="110"/>
        </w:rPr>
        <w:t>E </w:t>
      </w:r>
      <w:r>
        <w:rPr>
          <w:spacing w:val="-2"/>
          <w:w w:val="110"/>
        </w:rPr>
        <w:t>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6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15</w:t>
      </w:r>
    </w:p>
    <w:p>
      <w:pPr>
        <w:spacing w:before="3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551/23.</w:t>
      </w:r>
    </w:p>
    <w:p>
      <w:pPr>
        <w:spacing w:before="0"/>
        <w:ind w:left="180" w:right="358" w:firstLine="0"/>
        <w:jc w:val="both"/>
        <w:rPr>
          <w:sz w:val="32"/>
        </w:rPr>
      </w:pPr>
      <w:r>
        <w:rPr>
          <w:b/>
          <w:spacing w:val="-4"/>
          <w:w w:val="110"/>
          <w:sz w:val="32"/>
        </w:rPr>
        <w:t>AUTORIA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TRIBUNAL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DE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JUSTIÇA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–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OFÍCIO</w:t>
      </w:r>
      <w:r>
        <w:rPr>
          <w:b/>
          <w:spacing w:val="-2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Nº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1.101/2023. </w:t>
      </w:r>
      <w:r>
        <w:rPr>
          <w:w w:val="115"/>
          <w:sz w:val="32"/>
        </w:rPr>
        <w:t>ACRESCE</w:t>
      </w:r>
      <w:r>
        <w:rPr>
          <w:w w:val="115"/>
          <w:sz w:val="32"/>
        </w:rPr>
        <w:t> OS</w:t>
      </w:r>
      <w:r>
        <w:rPr>
          <w:w w:val="115"/>
          <w:sz w:val="32"/>
        </w:rPr>
        <w:t> §</w:t>
      </w:r>
      <w:r>
        <w:rPr>
          <w:w w:val="115"/>
          <w:sz w:val="32"/>
        </w:rPr>
        <w:t> 4º</w:t>
      </w:r>
      <w:r>
        <w:rPr>
          <w:w w:val="115"/>
          <w:sz w:val="32"/>
        </w:rPr>
        <w:t> AO</w:t>
      </w:r>
      <w:r>
        <w:rPr>
          <w:w w:val="115"/>
          <w:sz w:val="32"/>
        </w:rPr>
        <w:t> ART.</w:t>
      </w:r>
      <w:r>
        <w:rPr>
          <w:w w:val="115"/>
          <w:sz w:val="32"/>
        </w:rPr>
        <w:t> 84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N° 14.277/03</w:t>
      </w:r>
      <w:r>
        <w:rPr>
          <w:w w:val="115"/>
          <w:sz w:val="32"/>
        </w:rPr>
        <w:t> -</w:t>
      </w:r>
      <w:r>
        <w:rPr>
          <w:w w:val="115"/>
          <w:sz w:val="32"/>
        </w:rPr>
        <w:t> CÓDIGO</w:t>
      </w:r>
      <w:r>
        <w:rPr>
          <w:w w:val="115"/>
          <w:sz w:val="32"/>
        </w:rPr>
        <w:t> DE</w:t>
      </w:r>
      <w:r>
        <w:rPr>
          <w:w w:val="115"/>
          <w:sz w:val="32"/>
        </w:rPr>
        <w:t> ORGANIZAÇÃO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DIVISÃO JUDICIÁRIAS DO ESTADO DO PARANÁ.</w:t>
      </w:r>
    </w:p>
    <w:p>
      <w:pPr>
        <w:pStyle w:val="Heading1"/>
        <w:spacing w:before="5"/>
        <w:ind w:right="356"/>
        <w:jc w:val="both"/>
      </w:pPr>
      <w:r>
        <w:rPr>
          <w:w w:val="110"/>
        </w:rPr>
        <w:t>AGUARDANDO</w:t>
      </w:r>
      <w:r>
        <w:rPr>
          <w:w w:val="110"/>
        </w:rPr>
        <w:t> PARECERES DA C.C.J.</w:t>
      </w:r>
      <w:r>
        <w:rPr>
          <w:w w:val="110"/>
        </w:rPr>
        <w:t> E COMISSÃO</w:t>
      </w:r>
      <w:r>
        <w:rPr>
          <w:w w:val="110"/>
        </w:rPr>
        <w:t> DE FINANÇAS E TRIBUTAÇÃO.</w:t>
      </w:r>
    </w:p>
    <w:p>
      <w:pPr>
        <w:pStyle w:val="Heading1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16</w:t>
      </w:r>
    </w:p>
    <w:p>
      <w:pPr>
        <w:spacing w:before="3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552/23.</w:t>
      </w:r>
    </w:p>
    <w:p>
      <w:pPr>
        <w:tabs>
          <w:tab w:pos="2023" w:val="left" w:leader="none"/>
          <w:tab w:pos="2916" w:val="left" w:leader="none"/>
          <w:tab w:pos="7066" w:val="left" w:leader="none"/>
          <w:tab w:pos="7941" w:val="left" w:leader="none"/>
          <w:tab w:pos="9614" w:val="left" w:leader="none"/>
        </w:tabs>
        <w:spacing w:before="0"/>
        <w:ind w:left="180" w:right="355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PROCURADORIA-GERAL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24"/>
          <w:sz w:val="32"/>
        </w:rPr>
        <w:t>/ </w:t>
      </w:r>
      <w:r>
        <w:rPr>
          <w:b/>
          <w:w w:val="110"/>
          <w:sz w:val="32"/>
        </w:rPr>
        <w:t>MINISTÉRIO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PÚBLICO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609/23.</w:t>
      </w:r>
    </w:p>
    <w:p>
      <w:pPr>
        <w:tabs>
          <w:tab w:pos="2777" w:val="left" w:leader="none"/>
          <w:tab w:pos="4924" w:val="left" w:leader="none"/>
          <w:tab w:pos="5675" w:val="left" w:leader="none"/>
          <w:tab w:pos="6800" w:val="left" w:leader="none"/>
          <w:tab w:pos="7292" w:val="left" w:leader="none"/>
          <w:tab w:pos="9276" w:val="left" w:leader="none"/>
        </w:tabs>
        <w:spacing w:line="240" w:lineRule="auto" w:before="1"/>
        <w:ind w:left="180" w:right="357" w:firstLine="0"/>
        <w:jc w:val="left"/>
        <w:rPr>
          <w:b/>
          <w:sz w:val="32"/>
        </w:rPr>
      </w:pPr>
      <w:r>
        <w:rPr>
          <w:w w:val="110"/>
          <w:sz w:val="32"/>
        </w:rPr>
        <w:t>ALTERA,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FORMA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ESPECIFICA,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12.243,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17 DE JULHO DE 2012, E DÁ OUTRAS PROVIDÊNCIAS.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17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553/23.</w:t>
      </w:r>
    </w:p>
    <w:p>
      <w:pPr>
        <w:tabs>
          <w:tab w:pos="2023" w:val="left" w:leader="none"/>
          <w:tab w:pos="2916" w:val="left" w:leader="none"/>
          <w:tab w:pos="7066" w:val="left" w:leader="none"/>
          <w:tab w:pos="7941" w:val="left" w:leader="none"/>
          <w:tab w:pos="9614" w:val="left" w:leader="none"/>
        </w:tabs>
        <w:spacing w:before="1"/>
        <w:ind w:left="180" w:right="355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PROCURADORIA-GERAL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24"/>
          <w:sz w:val="32"/>
        </w:rPr>
        <w:t>/ </w:t>
      </w:r>
      <w:r>
        <w:rPr>
          <w:b/>
          <w:w w:val="110"/>
          <w:sz w:val="32"/>
        </w:rPr>
        <w:t>MINISTÉRIO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PÚBLICO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611/23.</w:t>
      </w:r>
    </w:p>
    <w:p>
      <w:pPr>
        <w:pStyle w:val="BodyText"/>
        <w:spacing w:before="3"/>
        <w:ind w:left="180" w:right="356"/>
        <w:jc w:val="both"/>
      </w:pPr>
      <w:r>
        <w:rPr>
          <w:color w:val="333333"/>
          <w:w w:val="115"/>
        </w:rPr>
        <w:t>AUTORIZA,</w:t>
      </w:r>
      <w:r>
        <w:rPr>
          <w:color w:val="333333"/>
          <w:w w:val="115"/>
        </w:rPr>
        <w:t> NA</w:t>
      </w:r>
      <w:r>
        <w:rPr>
          <w:color w:val="333333"/>
          <w:w w:val="115"/>
        </w:rPr>
        <w:t> FORMA</w:t>
      </w:r>
      <w:r>
        <w:rPr>
          <w:color w:val="333333"/>
          <w:w w:val="115"/>
        </w:rPr>
        <w:t> QUE</w:t>
      </w:r>
      <w:r>
        <w:rPr>
          <w:color w:val="333333"/>
          <w:w w:val="115"/>
        </w:rPr>
        <w:t> ESPECIFICA,</w:t>
      </w:r>
      <w:r>
        <w:rPr>
          <w:color w:val="333333"/>
          <w:w w:val="115"/>
        </w:rPr>
        <w:t> O</w:t>
      </w:r>
      <w:r>
        <w:rPr>
          <w:color w:val="333333"/>
          <w:w w:val="115"/>
        </w:rPr>
        <w:t> MINISTÉRIO PÚBLICO DO ESTADO DO PARANÁ A MANTER EM DEPÓSITO EM</w:t>
      </w:r>
      <w:r>
        <w:rPr>
          <w:color w:val="333333"/>
          <w:w w:val="115"/>
        </w:rPr>
        <w:t> CONTA</w:t>
      </w:r>
      <w:r>
        <w:rPr>
          <w:color w:val="333333"/>
          <w:w w:val="115"/>
        </w:rPr>
        <w:t> BANCÁRIA</w:t>
      </w:r>
      <w:r>
        <w:rPr>
          <w:color w:val="333333"/>
          <w:w w:val="115"/>
        </w:rPr>
        <w:t> ESPECIAL,</w:t>
      </w:r>
      <w:r>
        <w:rPr>
          <w:color w:val="333333"/>
          <w:w w:val="115"/>
        </w:rPr>
        <w:t> VINCULADA</w:t>
      </w:r>
      <w:r>
        <w:rPr>
          <w:color w:val="333333"/>
          <w:w w:val="115"/>
        </w:rPr>
        <w:t> A PARANAPREVIDÊNCIA</w:t>
      </w:r>
      <w:r>
        <w:rPr>
          <w:color w:val="333333"/>
          <w:w w:val="115"/>
        </w:rPr>
        <w:t> E</w:t>
      </w:r>
      <w:r>
        <w:rPr>
          <w:color w:val="333333"/>
          <w:w w:val="115"/>
        </w:rPr>
        <w:t> COM</w:t>
      </w:r>
      <w:r>
        <w:rPr>
          <w:color w:val="333333"/>
          <w:w w:val="115"/>
        </w:rPr>
        <w:t> GESTÃO</w:t>
      </w:r>
      <w:r>
        <w:rPr>
          <w:color w:val="333333"/>
          <w:w w:val="115"/>
        </w:rPr>
        <w:t> COMPARTILHADA, EVENTUAL</w:t>
      </w:r>
      <w:r>
        <w:rPr>
          <w:color w:val="333333"/>
          <w:w w:val="115"/>
        </w:rPr>
        <w:t> SUPERAVIT</w:t>
      </w:r>
      <w:r>
        <w:rPr>
          <w:color w:val="333333"/>
          <w:w w:val="115"/>
        </w:rPr>
        <w:t> MENSAL</w:t>
      </w:r>
      <w:r>
        <w:rPr>
          <w:color w:val="333333"/>
          <w:w w:val="115"/>
        </w:rPr>
        <w:t> DO</w:t>
      </w:r>
      <w:r>
        <w:rPr>
          <w:color w:val="333333"/>
          <w:w w:val="115"/>
        </w:rPr>
        <w:t> FUNDO</w:t>
      </w:r>
      <w:r>
        <w:rPr>
          <w:color w:val="333333"/>
          <w:w w:val="115"/>
        </w:rPr>
        <w:t> FINANCEIRO</w:t>
      </w:r>
      <w:r>
        <w:rPr>
          <w:color w:val="333333"/>
          <w:w w:val="115"/>
        </w:rPr>
        <w:t> E DA OUTRAS PROVIDÊNCIAS.</w:t>
      </w:r>
    </w:p>
    <w:p>
      <w:pPr>
        <w:spacing w:before="5"/>
        <w:ind w:left="180" w:right="357" w:firstLine="0"/>
        <w:jc w:val="both"/>
        <w:rPr>
          <w:b/>
          <w:sz w:val="32"/>
        </w:rPr>
      </w:pPr>
      <w:r>
        <w:rPr>
          <w:b/>
          <w:w w:val="110"/>
          <w:sz w:val="32"/>
        </w:rPr>
        <w:t>AGUARDANDO</w:t>
      </w:r>
      <w:r>
        <w:rPr>
          <w:b/>
          <w:w w:val="110"/>
          <w:sz w:val="32"/>
        </w:rPr>
        <w:t> PARECERES</w:t>
      </w:r>
      <w:r>
        <w:rPr>
          <w:b/>
          <w:w w:val="110"/>
          <w:sz w:val="32"/>
        </w:rPr>
        <w:t> DA C.C.J.</w:t>
      </w:r>
      <w:r>
        <w:rPr>
          <w:b/>
          <w:w w:val="110"/>
          <w:sz w:val="32"/>
        </w:rPr>
        <w:t> E COMISSÃO</w:t>
      </w:r>
      <w:r>
        <w:rPr>
          <w:b/>
          <w:w w:val="110"/>
          <w:sz w:val="32"/>
        </w:rPr>
        <w:t> DE FINANÇAS E TRIBUTAÇÃO.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2025-05-23T18:20:19Z</dcterms:created>
  <dcterms:modified xsi:type="dcterms:W3CDTF">2025-05-23T18:20:19Z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