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5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99959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1" w:lineRule="auto" w:before="19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678352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413544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44ª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136"/>
        <w:ind w:left="0"/>
      </w:pPr>
    </w:p>
    <w:p>
      <w:pPr>
        <w:pStyle w:val="BodyText"/>
        <w:spacing w:line="612" w:lineRule="auto"/>
        <w:ind w:left="3661" w:right="2170" w:hanging="1155"/>
      </w:pPr>
      <w:r>
        <w:rPr>
          <w:w w:val="110"/>
        </w:rPr>
        <w:t>PARA</w:t>
      </w:r>
      <w:r>
        <w:rPr>
          <w:spacing w:val="-17"/>
          <w:w w:val="110"/>
        </w:rPr>
        <w:t> </w:t>
      </w:r>
      <w:r>
        <w:rPr>
          <w:w w:val="110"/>
        </w:rPr>
        <w:t>O</w:t>
      </w:r>
      <w:r>
        <w:rPr>
          <w:spacing w:val="-17"/>
          <w:w w:val="110"/>
        </w:rPr>
        <w:t> </w:t>
      </w:r>
      <w:r>
        <w:rPr>
          <w:w w:val="110"/>
        </w:rPr>
        <w:t>DIA</w:t>
      </w:r>
      <w:r>
        <w:rPr>
          <w:spacing w:val="-17"/>
          <w:w w:val="110"/>
        </w:rPr>
        <w:t> </w:t>
      </w:r>
      <w:r>
        <w:rPr>
          <w:w w:val="110"/>
        </w:rPr>
        <w:t>24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MAIO</w:t>
      </w:r>
      <w:r>
        <w:rPr>
          <w:spacing w:val="-20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2023 QUARTA – FEIRA</w:t>
      </w:r>
    </w:p>
    <w:p>
      <w:pPr>
        <w:pStyle w:val="BodyText"/>
        <w:ind w:left="0"/>
      </w:pPr>
    </w:p>
    <w:p>
      <w:pPr>
        <w:pStyle w:val="BodyText"/>
        <w:spacing w:before="173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spacing w:before="1"/>
        <w:ind w:right="2635"/>
        <w:jc w:val="both"/>
      </w:pPr>
      <w:r>
        <w:rPr>
          <w:spacing w:val="-2"/>
          <w:w w:val="110"/>
        </w:rPr>
        <w:t>3ª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241/23. AUTORIA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DA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DEPUTADA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ANA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JÚLIA.</w:t>
      </w:r>
    </w:p>
    <w:p>
      <w:pPr>
        <w:spacing w:before="3"/>
        <w:ind w:left="180" w:right="542" w:firstLine="0"/>
        <w:jc w:val="both"/>
        <w:rPr>
          <w:sz w:val="32"/>
        </w:rPr>
      </w:pP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</w:t>
      </w:r>
      <w:r>
        <w:rPr>
          <w:w w:val="115"/>
          <w:sz w:val="32"/>
        </w:rPr>
        <w:t> RECONHECIMENTO</w:t>
      </w:r>
      <w:r>
        <w:rPr>
          <w:w w:val="115"/>
          <w:sz w:val="32"/>
        </w:rPr>
        <w:t> DAS</w:t>
      </w:r>
      <w:r>
        <w:rPr>
          <w:w w:val="115"/>
          <w:sz w:val="32"/>
        </w:rPr>
        <w:t> BATALHAS CULTURAIS</w:t>
      </w:r>
      <w:r>
        <w:rPr>
          <w:w w:val="115"/>
          <w:sz w:val="32"/>
        </w:rPr>
        <w:t> DE</w:t>
      </w:r>
      <w:r>
        <w:rPr>
          <w:w w:val="115"/>
          <w:sz w:val="32"/>
        </w:rPr>
        <w:t> RIMA</w:t>
      </w:r>
      <w:r>
        <w:rPr>
          <w:w w:val="115"/>
          <w:sz w:val="32"/>
        </w:rPr>
        <w:t> ENQUANTO</w:t>
      </w:r>
      <w:r>
        <w:rPr>
          <w:w w:val="115"/>
          <w:sz w:val="32"/>
        </w:rPr>
        <w:t> PATRIMÔNIO</w:t>
      </w:r>
      <w:r>
        <w:rPr>
          <w:w w:val="115"/>
          <w:sz w:val="32"/>
        </w:rPr>
        <w:t> CULTURAL IMATERIAL</w:t>
      </w:r>
      <w:r>
        <w:rPr>
          <w:w w:val="115"/>
          <w:sz w:val="32"/>
        </w:rPr>
        <w:t> NO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E</w:t>
      </w:r>
      <w:r>
        <w:rPr>
          <w:w w:val="115"/>
          <w:sz w:val="32"/>
        </w:rPr>
        <w:t> DÁ</w:t>
      </w:r>
      <w:r>
        <w:rPr>
          <w:w w:val="115"/>
          <w:sz w:val="32"/>
        </w:rPr>
        <w:t> OUTRAS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spacing w:line="242" w:lineRule="auto" w:before="2"/>
        <w:ind w:right="535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2"/>
          <w:w w:val="110"/>
        </w:rPr>
        <w:t>CULTURA.</w:t>
      </w:r>
    </w:p>
    <w:p>
      <w:pPr>
        <w:pStyle w:val="BodyText"/>
        <w:spacing w:line="367" w:lineRule="exact"/>
        <w:jc w:val="both"/>
      </w:pPr>
      <w:r>
        <w:rPr>
          <w:w w:val="105"/>
        </w:rPr>
        <w:t>EMENDA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1"/>
        <w:ind w:right="534"/>
        <w:jc w:val="both"/>
      </w:pPr>
      <w:r>
        <w:rPr>
          <w:w w:val="110"/>
        </w:rPr>
        <w:t>APRECIAR</w:t>
      </w:r>
      <w:r>
        <w:rPr>
          <w:w w:val="110"/>
        </w:rPr>
        <w:t> NESTE</w:t>
      </w:r>
      <w:r>
        <w:rPr>
          <w:w w:val="110"/>
        </w:rPr>
        <w:t> TURNO</w:t>
      </w:r>
      <w:r>
        <w:rPr>
          <w:w w:val="110"/>
        </w:rPr>
        <w:t> EMENDA</w:t>
      </w:r>
      <w:r>
        <w:rPr>
          <w:w w:val="110"/>
        </w:rPr>
        <w:t> APROVADA</w:t>
      </w:r>
      <w:r>
        <w:rPr>
          <w:w w:val="110"/>
        </w:rPr>
        <w:t> EM SEGUNDA DISCUSSÃO.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before="74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spacing w:before="1"/>
        <w:jc w:val="both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196/22.</w:t>
      </w:r>
    </w:p>
    <w:p>
      <w:pPr>
        <w:pStyle w:val="BodyText"/>
        <w:spacing w:before="3"/>
        <w:ind w:right="351"/>
        <w:jc w:val="both"/>
      </w:pPr>
      <w:r>
        <w:rPr>
          <w:w w:val="110"/>
        </w:rPr>
        <w:t>AUTORIA DOS DEPUTADOS RICARDO ARRUDA, ALEXANDRE AMARO,</w:t>
      </w:r>
      <w:r>
        <w:rPr>
          <w:w w:val="110"/>
        </w:rPr>
        <w:t> CANTORA</w:t>
      </w:r>
      <w:r>
        <w:rPr>
          <w:w w:val="110"/>
        </w:rPr>
        <w:t> MARA</w:t>
      </w:r>
      <w:r>
        <w:rPr>
          <w:w w:val="110"/>
        </w:rPr>
        <w:t> LIMA,</w:t>
      </w:r>
      <w:r>
        <w:rPr>
          <w:w w:val="110"/>
        </w:rPr>
        <w:t> FLÁVIA</w:t>
      </w:r>
      <w:r>
        <w:rPr>
          <w:w w:val="110"/>
        </w:rPr>
        <w:t> FRANCISCHINI, FABIO</w:t>
      </w:r>
      <w:r>
        <w:rPr>
          <w:w w:val="110"/>
        </w:rPr>
        <w:t> OLIVEIRA,</w:t>
      </w:r>
      <w:r>
        <w:rPr>
          <w:w w:val="110"/>
        </w:rPr>
        <w:t> ARTAGÃO</w:t>
      </w:r>
      <w:r>
        <w:rPr>
          <w:w w:val="110"/>
        </w:rPr>
        <w:t> JUNIOR,</w:t>
      </w:r>
      <w:r>
        <w:rPr>
          <w:w w:val="110"/>
        </w:rPr>
        <w:t> GILSON</w:t>
      </w:r>
      <w:r>
        <w:rPr>
          <w:w w:val="110"/>
        </w:rPr>
        <w:t> DE</w:t>
      </w:r>
      <w:r>
        <w:rPr>
          <w:w w:val="110"/>
        </w:rPr>
        <w:t> SOUZA</w:t>
      </w:r>
      <w:r>
        <w:rPr>
          <w:w w:val="110"/>
        </w:rPr>
        <w:t> E DELEGADO TITO BARICHELLO.</w:t>
      </w:r>
    </w:p>
    <w:p>
      <w:pPr>
        <w:spacing w:line="240" w:lineRule="auto" w:before="2"/>
        <w:ind w:left="180" w:right="543" w:firstLine="0"/>
        <w:jc w:val="both"/>
        <w:rPr>
          <w:sz w:val="32"/>
        </w:rPr>
      </w:pPr>
      <w:r>
        <w:rPr>
          <w:w w:val="115"/>
          <w:sz w:val="32"/>
        </w:rPr>
        <w:t>DECLARA</w:t>
      </w:r>
      <w:r>
        <w:rPr>
          <w:w w:val="115"/>
          <w:sz w:val="32"/>
        </w:rPr>
        <w:t> O</w:t>
      </w:r>
      <w:r>
        <w:rPr>
          <w:w w:val="115"/>
          <w:sz w:val="32"/>
        </w:rPr>
        <w:t> EVENTO</w:t>
      </w:r>
      <w:r>
        <w:rPr>
          <w:w w:val="115"/>
          <w:sz w:val="32"/>
        </w:rPr>
        <w:t> MARCHA</w:t>
      </w:r>
      <w:r>
        <w:rPr>
          <w:w w:val="115"/>
          <w:sz w:val="32"/>
        </w:rPr>
        <w:t> PARA</w:t>
      </w:r>
      <w:r>
        <w:rPr>
          <w:w w:val="115"/>
          <w:sz w:val="32"/>
        </w:rPr>
        <w:t> JESUS</w:t>
      </w:r>
      <w:r>
        <w:rPr>
          <w:w w:val="115"/>
          <w:sz w:val="32"/>
        </w:rPr>
        <w:t> PATRIMÔNIO CULTURAL</w:t>
      </w:r>
      <w:r>
        <w:rPr>
          <w:w w:val="115"/>
          <w:sz w:val="32"/>
        </w:rPr>
        <w:t> DE</w:t>
      </w:r>
      <w:r>
        <w:rPr>
          <w:w w:val="115"/>
          <w:sz w:val="32"/>
        </w:rPr>
        <w:t> NATUREZA</w:t>
      </w:r>
      <w:r>
        <w:rPr>
          <w:w w:val="115"/>
          <w:sz w:val="32"/>
        </w:rPr>
        <w:t> IMATERIAL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spacing w:before="4"/>
        <w:ind w:right="538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2"/>
          <w:w w:val="110"/>
        </w:rPr>
        <w:t>CULTURA.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  <w:spacing w:before="1"/>
        <w:ind w:right="1680"/>
        <w:jc w:val="both"/>
      </w:pPr>
      <w:r>
        <w:rPr>
          <w:w w:val="110"/>
        </w:rPr>
        <w:t>2ª DISCUSSÃO DO PROJETO DE LEI Nº 545/22. </w:t>
      </w:r>
      <w:r>
        <w:rPr>
          <w:spacing w:val="-4"/>
          <w:w w:val="110"/>
        </w:rPr>
        <w:t>AUTORIA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DO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DEPUTADO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LUIZ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CLAUDIO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ROMANELLI.</w:t>
      </w:r>
    </w:p>
    <w:p>
      <w:pPr>
        <w:spacing w:line="240" w:lineRule="auto" w:before="1"/>
        <w:ind w:left="180" w:right="540" w:firstLine="0"/>
        <w:jc w:val="both"/>
        <w:rPr>
          <w:sz w:val="32"/>
        </w:rPr>
      </w:pPr>
      <w:r>
        <w:rPr>
          <w:w w:val="115"/>
          <w:sz w:val="32"/>
        </w:rPr>
        <w:t>CONCEDE TÍTULO DE UTILIDADE PÚBLICA À ASSOCIAÇÃO NOSSA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SENHORA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DIVINA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PROVIDÊNCIA,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COM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SEDE NO MUNICÍPIO DE CAMBARÁ.</w:t>
      </w:r>
    </w:p>
    <w:p>
      <w:pPr>
        <w:pStyle w:val="BodyText"/>
        <w:spacing w:before="4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3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  <w:spacing w:before="1"/>
        <w:jc w:val="both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228/23.</w:t>
      </w:r>
    </w:p>
    <w:p>
      <w:pPr>
        <w:spacing w:line="240" w:lineRule="auto" w:before="0"/>
        <w:ind w:left="180" w:right="537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42/2023. </w:t>
      </w:r>
      <w:r>
        <w:rPr>
          <w:w w:val="115"/>
          <w:sz w:val="32"/>
        </w:rPr>
        <w:t>ALTERA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N°17.504,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11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JANEIRO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2013,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QUE CRIA O CONSELHO ESTADUAL DOS DIREITOS DA MULHER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E</w:t>
      </w:r>
      <w:r>
        <w:rPr>
          <w:w w:val="115"/>
          <w:sz w:val="32"/>
        </w:rPr>
        <w:t> O</w:t>
      </w:r>
      <w:r>
        <w:rPr>
          <w:w w:val="115"/>
          <w:sz w:val="32"/>
        </w:rPr>
        <w:t> FUNDO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DOS</w:t>
      </w:r>
      <w:r>
        <w:rPr>
          <w:w w:val="115"/>
          <w:sz w:val="32"/>
        </w:rPr>
        <w:t> DIREITOS</w:t>
      </w:r>
      <w:r>
        <w:rPr>
          <w:w w:val="115"/>
          <w:sz w:val="32"/>
        </w:rPr>
        <w:t> DA MULHER, E A LEI N° 21.352, DE 1° DE JANEIRO DE 2023, QUE</w:t>
      </w:r>
      <w:r>
        <w:rPr>
          <w:w w:val="115"/>
          <w:sz w:val="32"/>
        </w:rPr>
        <w:t> 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</w:t>
      </w:r>
      <w:r>
        <w:rPr>
          <w:w w:val="115"/>
          <w:sz w:val="32"/>
        </w:rPr>
        <w:t> ORGANIZAÇÃO</w:t>
      </w:r>
      <w:r>
        <w:rPr>
          <w:w w:val="115"/>
          <w:sz w:val="32"/>
        </w:rPr>
        <w:t> ADMINISTRATIVA BÁSICA DO PODER EXECUTIVO ESTADUAL.</w:t>
      </w:r>
    </w:p>
    <w:p>
      <w:pPr>
        <w:pStyle w:val="BodyText"/>
        <w:spacing w:before="9"/>
        <w:ind w:right="534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DEFESA</w:t>
      </w:r>
      <w:r>
        <w:rPr>
          <w:w w:val="110"/>
        </w:rPr>
        <w:t> DOS DIREITOS DA MULHER.</w:t>
      </w:r>
    </w:p>
    <w:p>
      <w:pPr>
        <w:pStyle w:val="BodyText"/>
        <w:spacing w:before="1"/>
        <w:ind w:right="533"/>
        <w:jc w:val="both"/>
      </w:pPr>
      <w:r>
        <w:rPr>
          <w:w w:val="105"/>
        </w:rPr>
        <w:t>SUBSTITUTITIVO</w:t>
      </w:r>
      <w:r>
        <w:rPr>
          <w:w w:val="105"/>
        </w:rPr>
        <w:t> GERAL</w:t>
      </w:r>
      <w:r>
        <w:rPr>
          <w:w w:val="105"/>
        </w:rPr>
        <w:t> DE</w:t>
      </w:r>
      <w:r>
        <w:rPr>
          <w:w w:val="105"/>
        </w:rPr>
        <w:t> PLENÁRIO</w:t>
      </w:r>
      <w:r>
        <w:rPr>
          <w:w w:val="105"/>
        </w:rPr>
        <w:t> COM</w:t>
      </w:r>
      <w:r>
        <w:rPr>
          <w:w w:val="105"/>
        </w:rPr>
        <w:t> PARECER FAVORÁVEL DA C.C.J.</w:t>
      </w:r>
    </w:p>
    <w:p>
      <w:pPr>
        <w:pStyle w:val="BodyText"/>
        <w:spacing w:after="0"/>
        <w:jc w:val="both"/>
        <w:sectPr>
          <w:pgSz w:w="12240" w:h="15840"/>
          <w:pgMar w:top="1180" w:bottom="280" w:left="1440" w:right="720"/>
        </w:sectPr>
      </w:pPr>
    </w:p>
    <w:p>
      <w:pPr>
        <w:pStyle w:val="BodyText"/>
        <w:spacing w:before="74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05</w:t>
      </w:r>
    </w:p>
    <w:p>
      <w:pPr>
        <w:pStyle w:val="BodyText"/>
        <w:spacing w:line="242" w:lineRule="auto" w:before="1"/>
        <w:ind w:right="2635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246/23. </w:t>
      </w:r>
      <w:r>
        <w:rPr>
          <w:w w:val="110"/>
        </w:rPr>
        <w:t>AUTORIA</w:t>
      </w:r>
      <w:r>
        <w:rPr>
          <w:spacing w:val="-6"/>
          <w:w w:val="110"/>
        </w:rPr>
        <w:t> </w:t>
      </w:r>
      <w:r>
        <w:rPr>
          <w:w w:val="110"/>
        </w:rPr>
        <w:t>DO</w:t>
      </w:r>
      <w:r>
        <w:rPr>
          <w:spacing w:val="-11"/>
          <w:w w:val="110"/>
        </w:rPr>
        <w:t> </w:t>
      </w:r>
      <w:r>
        <w:rPr>
          <w:w w:val="110"/>
        </w:rPr>
        <w:t>DEPUTADO</w:t>
      </w:r>
      <w:r>
        <w:rPr>
          <w:spacing w:val="-10"/>
          <w:w w:val="110"/>
        </w:rPr>
        <w:t> </w:t>
      </w:r>
      <w:r>
        <w:rPr>
          <w:w w:val="110"/>
        </w:rPr>
        <w:t>TIAGO</w:t>
      </w:r>
      <w:r>
        <w:rPr>
          <w:spacing w:val="-8"/>
          <w:w w:val="110"/>
        </w:rPr>
        <w:t> </w:t>
      </w:r>
      <w:r>
        <w:rPr>
          <w:w w:val="110"/>
        </w:rPr>
        <w:t>AMARAL.</w:t>
      </w:r>
    </w:p>
    <w:p>
      <w:pPr>
        <w:spacing w:line="240" w:lineRule="auto" w:before="0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 ASSOCIAÇÃO</w:t>
      </w:r>
      <w:r>
        <w:rPr>
          <w:w w:val="115"/>
          <w:sz w:val="32"/>
        </w:rPr>
        <w:t> PROJETO</w:t>
      </w:r>
      <w:r>
        <w:rPr>
          <w:w w:val="115"/>
          <w:sz w:val="32"/>
        </w:rPr>
        <w:t> RECRUTANDO</w:t>
      </w:r>
      <w:r>
        <w:rPr>
          <w:w w:val="115"/>
          <w:sz w:val="32"/>
        </w:rPr>
        <w:t> VIDAS</w:t>
      </w:r>
      <w:r>
        <w:rPr>
          <w:w w:val="115"/>
          <w:sz w:val="32"/>
        </w:rPr>
        <w:t> -</w:t>
      </w:r>
      <w:r>
        <w:rPr>
          <w:w w:val="115"/>
          <w:sz w:val="32"/>
        </w:rPr>
        <w:t> APROREV, COM SEDE NO MUNICÍPIO DE LONDRINA.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06</w:t>
      </w:r>
    </w:p>
    <w:p>
      <w:pPr>
        <w:pStyle w:val="BodyText"/>
        <w:spacing w:before="1"/>
        <w:ind w:right="2635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402/23. </w:t>
      </w:r>
      <w:r>
        <w:rPr>
          <w:w w:val="110"/>
        </w:rPr>
        <w:t>AUTORIA</w:t>
      </w:r>
      <w:r>
        <w:rPr>
          <w:spacing w:val="-6"/>
          <w:w w:val="110"/>
        </w:rPr>
        <w:t> </w:t>
      </w:r>
      <w:r>
        <w:rPr>
          <w:w w:val="110"/>
        </w:rPr>
        <w:t>DO</w:t>
      </w:r>
      <w:r>
        <w:rPr>
          <w:spacing w:val="-11"/>
          <w:w w:val="110"/>
        </w:rPr>
        <w:t> </w:t>
      </w:r>
      <w:r>
        <w:rPr>
          <w:w w:val="110"/>
        </w:rPr>
        <w:t>DEPUTADO</w:t>
      </w:r>
      <w:r>
        <w:rPr>
          <w:spacing w:val="-10"/>
          <w:w w:val="110"/>
        </w:rPr>
        <w:t> </w:t>
      </w:r>
      <w:r>
        <w:rPr>
          <w:w w:val="110"/>
        </w:rPr>
        <w:t>TIAGO</w:t>
      </w:r>
      <w:r>
        <w:rPr>
          <w:spacing w:val="-8"/>
          <w:w w:val="110"/>
        </w:rPr>
        <w:t> </w:t>
      </w:r>
      <w:r>
        <w:rPr>
          <w:w w:val="110"/>
        </w:rPr>
        <w:t>AMARAL.</w:t>
      </w:r>
    </w:p>
    <w:p>
      <w:pPr>
        <w:spacing w:before="3"/>
        <w:ind w:left="180" w:right="540" w:firstLine="0"/>
        <w:jc w:val="both"/>
        <w:rPr>
          <w:sz w:val="32"/>
        </w:rPr>
      </w:pPr>
      <w:r>
        <w:rPr>
          <w:w w:val="115"/>
          <w:sz w:val="32"/>
        </w:rPr>
        <w:t>DENOMINA THIAGO BORGES DE CARVALHO O CENTRO DE TREINAMENTO</w:t>
      </w:r>
      <w:r>
        <w:rPr>
          <w:w w:val="115"/>
          <w:sz w:val="32"/>
        </w:rPr>
        <w:t> E</w:t>
      </w:r>
      <w:r>
        <w:rPr>
          <w:w w:val="115"/>
          <w:sz w:val="32"/>
        </w:rPr>
        <w:t> INSTRUÇÃO</w:t>
      </w:r>
      <w:r>
        <w:rPr>
          <w:w w:val="115"/>
          <w:sz w:val="32"/>
        </w:rPr>
        <w:t> –</w:t>
      </w:r>
      <w:r>
        <w:rPr>
          <w:w w:val="115"/>
          <w:sz w:val="32"/>
        </w:rPr>
        <w:t> BASE</w:t>
      </w:r>
      <w:r>
        <w:rPr>
          <w:w w:val="115"/>
          <w:sz w:val="32"/>
        </w:rPr>
        <w:t> SOE,</w:t>
      </w:r>
      <w:r>
        <w:rPr>
          <w:w w:val="115"/>
          <w:sz w:val="32"/>
        </w:rPr>
        <w:t> LOCALIZADO NO MUNICÍPIO DE LONDRINA.</w:t>
      </w:r>
    </w:p>
    <w:p>
      <w:pPr>
        <w:pStyle w:val="BodyText"/>
        <w:spacing w:before="2"/>
        <w:ind w:right="534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spacing w:val="80"/>
          <w:w w:val="110"/>
        </w:rPr>
        <w:t> </w:t>
      </w:r>
      <w:r>
        <w:rPr>
          <w:w w:val="110"/>
        </w:rPr>
        <w:t>COMISSÃO</w:t>
      </w:r>
      <w:r>
        <w:rPr>
          <w:w w:val="110"/>
        </w:rPr>
        <w:t> DE OBRAS PÚBLICAS, TRANSPORTES E COMUNICAÇÃO.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07</w:t>
      </w:r>
    </w:p>
    <w:p>
      <w:pPr>
        <w:pStyle w:val="BodyText"/>
        <w:spacing w:line="242" w:lineRule="auto" w:before="1"/>
        <w:ind w:right="2170"/>
      </w:pPr>
      <w:r>
        <w:rPr>
          <w:w w:val="110"/>
        </w:rPr>
        <w:t>1ª</w:t>
      </w:r>
      <w:r>
        <w:rPr>
          <w:spacing w:val="-16"/>
          <w:w w:val="110"/>
        </w:rPr>
        <w:t> </w:t>
      </w:r>
      <w:r>
        <w:rPr>
          <w:w w:val="110"/>
        </w:rPr>
        <w:t>DISCUSSÃO</w:t>
      </w:r>
      <w:r>
        <w:rPr>
          <w:spacing w:val="-22"/>
          <w:w w:val="110"/>
        </w:rPr>
        <w:t> </w:t>
      </w:r>
      <w:r>
        <w:rPr>
          <w:w w:val="110"/>
        </w:rPr>
        <w:t>DO</w:t>
      </w:r>
      <w:r>
        <w:rPr>
          <w:spacing w:val="-18"/>
          <w:w w:val="110"/>
        </w:rPr>
        <w:t> </w:t>
      </w:r>
      <w:r>
        <w:rPr>
          <w:w w:val="110"/>
        </w:rPr>
        <w:t>PROJETO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LEI</w:t>
      </w:r>
      <w:r>
        <w:rPr>
          <w:spacing w:val="-16"/>
          <w:w w:val="110"/>
        </w:rPr>
        <w:t> </w:t>
      </w:r>
      <w:r>
        <w:rPr>
          <w:w w:val="110"/>
        </w:rPr>
        <w:t>Nº</w:t>
      </w:r>
      <w:r>
        <w:rPr>
          <w:spacing w:val="-17"/>
          <w:w w:val="110"/>
        </w:rPr>
        <w:t> </w:t>
      </w:r>
      <w:r>
        <w:rPr>
          <w:w w:val="110"/>
        </w:rPr>
        <w:t>507/21. </w:t>
      </w:r>
      <w:r>
        <w:rPr>
          <w:spacing w:val="-4"/>
          <w:w w:val="110"/>
        </w:rPr>
        <w:t>AUTORIA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DEPUTADA</w:t>
      </w:r>
      <w:r>
        <w:rPr>
          <w:spacing w:val="-20"/>
          <w:w w:val="110"/>
        </w:rPr>
        <w:t> </w:t>
      </w:r>
      <w:r>
        <w:rPr>
          <w:spacing w:val="-4"/>
          <w:w w:val="110"/>
        </w:rPr>
        <w:t>CANTORA</w:t>
      </w:r>
      <w:r>
        <w:rPr>
          <w:spacing w:val="-20"/>
          <w:w w:val="110"/>
        </w:rPr>
        <w:t> </w:t>
      </w:r>
      <w:r>
        <w:rPr>
          <w:spacing w:val="-4"/>
          <w:w w:val="110"/>
        </w:rPr>
        <w:t>MARA</w:t>
      </w:r>
      <w:r>
        <w:rPr>
          <w:spacing w:val="-22"/>
          <w:w w:val="110"/>
        </w:rPr>
        <w:t> </w:t>
      </w:r>
      <w:r>
        <w:rPr>
          <w:spacing w:val="-4"/>
          <w:w w:val="110"/>
        </w:rPr>
        <w:t>LIMA.</w:t>
      </w:r>
    </w:p>
    <w:p>
      <w:pPr>
        <w:tabs>
          <w:tab w:pos="2087" w:val="left" w:leader="none"/>
          <w:tab w:pos="2662" w:val="left" w:leader="none"/>
          <w:tab w:pos="4133" w:val="left" w:leader="none"/>
          <w:tab w:pos="4903" w:val="left" w:leader="none"/>
          <w:tab w:pos="6722" w:val="left" w:leader="none"/>
          <w:tab w:pos="9036" w:val="left" w:leader="none"/>
        </w:tabs>
        <w:spacing w:line="240" w:lineRule="auto" w:before="0"/>
        <w:ind w:left="180" w:right="542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</w:r>
      <w:r>
        <w:rPr>
          <w:spacing w:val="-2"/>
          <w:w w:val="110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CIDADÃO</w:t>
      </w:r>
      <w:r>
        <w:rPr>
          <w:sz w:val="32"/>
        </w:rPr>
        <w:tab/>
      </w:r>
      <w:r>
        <w:rPr>
          <w:spacing w:val="-2"/>
          <w:w w:val="110"/>
          <w:sz w:val="32"/>
        </w:rPr>
        <w:t>HONORÁRIO</w:t>
      </w:r>
      <w:r>
        <w:rPr>
          <w:sz w:val="32"/>
        </w:rPr>
        <w:tab/>
      </w:r>
      <w:r>
        <w:rPr>
          <w:spacing w:val="-6"/>
          <w:w w:val="110"/>
          <w:sz w:val="32"/>
        </w:rPr>
        <w:t>DO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SENHOR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NILTON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SANTOS. </w:t>
      </w:r>
      <w:r>
        <w:rPr>
          <w:b/>
          <w:spacing w:val="-2"/>
          <w:w w:val="110"/>
          <w:sz w:val="32"/>
        </w:rPr>
        <w:t>PARECER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FAVORÁVEL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DA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08</w:t>
      </w:r>
    </w:p>
    <w:p>
      <w:pPr>
        <w:pStyle w:val="BodyText"/>
        <w:ind w:right="2635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468/22. </w:t>
      </w:r>
      <w:r>
        <w:rPr>
          <w:w w:val="110"/>
        </w:rPr>
        <w:t>AUTORIA DO</w:t>
      </w:r>
      <w:r>
        <w:rPr>
          <w:spacing w:val="-2"/>
          <w:w w:val="110"/>
        </w:rPr>
        <w:t> </w:t>
      </w:r>
      <w:r>
        <w:rPr>
          <w:w w:val="110"/>
        </w:rPr>
        <w:t>DEPUTADO</w:t>
      </w:r>
      <w:r>
        <w:rPr>
          <w:spacing w:val="-1"/>
          <w:w w:val="110"/>
        </w:rPr>
        <w:t> </w:t>
      </w:r>
      <w:r>
        <w:rPr>
          <w:w w:val="110"/>
        </w:rPr>
        <w:t>ALEXANDRE CURI.</w:t>
      </w:r>
    </w:p>
    <w:p>
      <w:pPr>
        <w:spacing w:line="240" w:lineRule="auto" w:before="1"/>
        <w:ind w:left="180" w:right="542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O</w:t>
      </w:r>
      <w:r>
        <w:rPr>
          <w:w w:val="115"/>
          <w:sz w:val="32"/>
        </w:rPr>
        <w:t> MÊS</w:t>
      </w:r>
      <w:r>
        <w:rPr>
          <w:w w:val="115"/>
          <w:sz w:val="32"/>
        </w:rPr>
        <w:t> DE</w:t>
      </w:r>
      <w:r>
        <w:rPr>
          <w:w w:val="115"/>
          <w:sz w:val="32"/>
        </w:rPr>
        <w:t> CONSCIENTIZAÇÃO,</w:t>
      </w:r>
      <w:r>
        <w:rPr>
          <w:w w:val="115"/>
          <w:sz w:val="32"/>
        </w:rPr>
        <w:t> VALORIZAÇÃO</w:t>
      </w:r>
      <w:r>
        <w:rPr>
          <w:w w:val="115"/>
          <w:sz w:val="32"/>
        </w:rPr>
        <w:t> E DEFESA DAS PESSOAS COM NANISMO, A SER CELEBRADO ANUALMENTE NO MÊS DE OUTUBRO.</w:t>
      </w:r>
    </w:p>
    <w:p>
      <w:pPr>
        <w:pStyle w:val="BodyText"/>
        <w:spacing w:before="4"/>
        <w:ind w:right="534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DIREITOS HUMANOS E DA CIDADANIA.</w:t>
      </w:r>
    </w:p>
    <w:p>
      <w:pPr>
        <w:pStyle w:val="BodyText"/>
        <w:spacing w:after="0"/>
        <w:jc w:val="both"/>
        <w:sectPr>
          <w:pgSz w:w="12240" w:h="15840"/>
          <w:pgMar w:top="1180" w:bottom="280" w:left="1440" w:right="720"/>
        </w:sectPr>
      </w:pPr>
    </w:p>
    <w:p>
      <w:pPr>
        <w:pStyle w:val="BodyText"/>
        <w:spacing w:before="67"/>
        <w:jc w:val="both"/>
      </w:pPr>
      <w:r>
        <w:rPr>
          <w:w w:val="105"/>
          <w:u w:val="single"/>
        </w:rPr>
        <w:t>ITEM</w:t>
      </w:r>
      <w:r>
        <w:rPr>
          <w:spacing w:val="9"/>
          <w:w w:val="105"/>
          <w:u w:val="single"/>
        </w:rPr>
        <w:t> </w:t>
      </w:r>
      <w:r>
        <w:rPr>
          <w:spacing w:val="-5"/>
          <w:w w:val="105"/>
          <w:u w:val="single"/>
        </w:rPr>
        <w:t>09</w:t>
      </w:r>
    </w:p>
    <w:p>
      <w:pPr>
        <w:pStyle w:val="BodyText"/>
        <w:spacing w:before="3"/>
        <w:jc w:val="both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340/23.</w:t>
      </w:r>
    </w:p>
    <w:p>
      <w:pPr>
        <w:spacing w:line="240" w:lineRule="auto" w:before="0"/>
        <w:ind w:left="180" w:right="54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62/2023.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 DESAFETAÇÃO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SEGMENTO</w:t>
      </w:r>
      <w:r>
        <w:rPr>
          <w:w w:val="115"/>
          <w:sz w:val="32"/>
        </w:rPr>
        <w:t> RODOVIÁRIO</w:t>
      </w:r>
      <w:r>
        <w:rPr>
          <w:w w:val="115"/>
          <w:sz w:val="32"/>
        </w:rPr>
        <w:t> QUE ESPECIFICA E A TRANSFERÊNCIA DESTE AO MUNICÍPIO DE SANTA HELENA</w:t>
      </w:r>
    </w:p>
    <w:p>
      <w:pPr>
        <w:pStyle w:val="BodyText"/>
        <w:spacing w:before="5"/>
        <w:ind w:right="534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spacing w:val="80"/>
          <w:w w:val="110"/>
        </w:rPr>
        <w:t> </w:t>
      </w:r>
      <w:r>
        <w:rPr>
          <w:w w:val="110"/>
        </w:rPr>
        <w:t>COMISSÃO</w:t>
      </w:r>
      <w:r>
        <w:rPr>
          <w:w w:val="110"/>
        </w:rPr>
        <w:t> DE OBRAS PÚBLICAS, TRANSPORTES E 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10</w:t>
      </w:r>
    </w:p>
    <w:p>
      <w:pPr>
        <w:pStyle w:val="BodyText"/>
        <w:spacing w:before="1"/>
        <w:jc w:val="both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370/23.</w:t>
      </w:r>
    </w:p>
    <w:p>
      <w:pPr>
        <w:spacing w:line="240" w:lineRule="auto" w:before="0"/>
        <w:ind w:left="180" w:right="543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67/2023. </w:t>
      </w:r>
      <w:r>
        <w:rPr>
          <w:w w:val="110"/>
          <w:sz w:val="32"/>
        </w:rPr>
        <w:t>AUTORIZA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PODER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EXECUTIVO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EFETUAR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DOAÇÃO, AO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MUNICÍPIO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UMUARAMA,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IMÓVEL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QUE </w:t>
      </w:r>
      <w:r>
        <w:rPr>
          <w:spacing w:val="-2"/>
          <w:w w:val="110"/>
          <w:sz w:val="32"/>
        </w:rPr>
        <w:t>ESPECIFICA.</w:t>
      </w:r>
    </w:p>
    <w:p>
      <w:pPr>
        <w:pStyle w:val="BodyText"/>
        <w:spacing w:line="242" w:lineRule="auto" w:before="5"/>
        <w:ind w:right="534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spacing w:val="80"/>
          <w:w w:val="110"/>
        </w:rPr>
        <w:t> </w:t>
      </w:r>
      <w:r>
        <w:rPr>
          <w:w w:val="110"/>
        </w:rPr>
        <w:t>COMISSÃO</w:t>
      </w:r>
      <w:r>
        <w:rPr>
          <w:w w:val="110"/>
        </w:rPr>
        <w:t> DE OBRAS PÚBLICAS, TRANSPORTES E COMUNICAÇÃO.</w:t>
      </w:r>
    </w:p>
    <w:p>
      <w:pPr>
        <w:pStyle w:val="BodyText"/>
        <w:ind w:left="0"/>
      </w:pPr>
    </w:p>
    <w:p>
      <w:pPr>
        <w:pStyle w:val="BodyText"/>
        <w:spacing w:before="368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11</w:t>
      </w:r>
    </w:p>
    <w:p>
      <w:pPr>
        <w:pStyle w:val="BodyText"/>
        <w:spacing w:before="3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371/23.</w:t>
      </w:r>
    </w:p>
    <w:p>
      <w:pPr>
        <w:tabs>
          <w:tab w:pos="900" w:val="left" w:leader="none"/>
          <w:tab w:pos="2852" w:val="left" w:leader="none"/>
          <w:tab w:pos="3549" w:val="left" w:leader="none"/>
          <w:tab w:pos="4456" w:val="left" w:leader="none"/>
          <w:tab w:pos="5204" w:val="left" w:leader="none"/>
          <w:tab w:pos="6808" w:val="left" w:leader="none"/>
          <w:tab w:pos="7557" w:val="left" w:leader="none"/>
          <w:tab w:pos="9027" w:val="left" w:leader="none"/>
        </w:tabs>
        <w:spacing w:before="1"/>
        <w:ind w:left="180" w:right="362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68/2023. </w:t>
      </w:r>
      <w:r>
        <w:rPr>
          <w:w w:val="115"/>
          <w:sz w:val="32"/>
        </w:rPr>
        <w:t>AUTORIZA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EXECUTIVO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EFETUAR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DOAÇÃO, </w:t>
      </w:r>
      <w:r>
        <w:rPr>
          <w:spacing w:val="-6"/>
          <w:w w:val="115"/>
          <w:sz w:val="32"/>
        </w:rPr>
        <w:t>AO</w:t>
      </w:r>
      <w:r>
        <w:rPr>
          <w:sz w:val="32"/>
        </w:rPr>
        <w:tab/>
      </w:r>
      <w:r>
        <w:rPr>
          <w:spacing w:val="-2"/>
          <w:w w:val="115"/>
          <w:sz w:val="32"/>
        </w:rPr>
        <w:t>MUNICÍPIO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4"/>
          <w:w w:val="115"/>
          <w:sz w:val="32"/>
        </w:rPr>
        <w:t>FOZ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IGUAÇU,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IMÓVEL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tabs>
          <w:tab w:pos="2306" w:val="left" w:leader="none"/>
          <w:tab w:pos="4571" w:val="left" w:leader="none"/>
          <w:tab w:pos="5301" w:val="left" w:leader="none"/>
          <w:tab w:pos="6400" w:val="left" w:leader="none"/>
          <w:tab w:pos="7138" w:val="left" w:leader="none"/>
          <w:tab w:pos="9099" w:val="left" w:leader="none"/>
        </w:tabs>
        <w:spacing w:before="4"/>
        <w:ind w:right="534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OBRAS PÚBLICAS, TRANSPORTES E COMUNICAÇÃO.</w:t>
      </w:r>
    </w:p>
    <w:p>
      <w:pPr>
        <w:pStyle w:val="BodyText"/>
        <w:spacing w:after="0"/>
        <w:sectPr>
          <w:pgSz w:w="12240" w:h="15840"/>
          <w:pgMar w:top="1560" w:bottom="280" w:left="1440" w:right="720"/>
        </w:sectPr>
      </w:pPr>
    </w:p>
    <w:p>
      <w:pPr>
        <w:pStyle w:val="BodyText"/>
        <w:spacing w:before="74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12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372/23.</w:t>
      </w:r>
    </w:p>
    <w:p>
      <w:pPr>
        <w:spacing w:before="3"/>
        <w:ind w:left="180" w:right="153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69/2023. </w:t>
      </w:r>
      <w:r>
        <w:rPr>
          <w:w w:val="115"/>
          <w:sz w:val="32"/>
        </w:rPr>
        <w:t>AUTORIZA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EXECUTIVO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EFETUAR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DOAÇÃO, AO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MUNICÍPIO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DOUTOR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CAMARGO,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IMÓVEL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QUE</w:t>
      </w:r>
      <w:r>
        <w:rPr>
          <w:spacing w:val="80"/>
          <w:w w:val="115"/>
          <w:sz w:val="32"/>
        </w:rPr>
        <w:t> </w:t>
      </w:r>
      <w:r>
        <w:rPr>
          <w:spacing w:val="-2"/>
          <w:w w:val="115"/>
          <w:sz w:val="32"/>
        </w:rPr>
        <w:t>ESPECIFICA</w:t>
      </w:r>
      <w:r>
        <w:rPr>
          <w:b/>
          <w:spacing w:val="-2"/>
          <w:w w:val="115"/>
          <w:sz w:val="32"/>
        </w:rPr>
        <w:t>.</w:t>
      </w:r>
    </w:p>
    <w:p>
      <w:pPr>
        <w:pStyle w:val="BodyText"/>
        <w:tabs>
          <w:tab w:pos="6250" w:val="left" w:leader="none"/>
        </w:tabs>
        <w:spacing w:line="242" w:lineRule="auto" w:before="2"/>
        <w:ind w:right="351"/>
      </w:pPr>
      <w:r>
        <w:rPr>
          <w:w w:val="110"/>
        </w:rPr>
        <w:t>PARECERES FAVORÁVEIS DA C.C.J. E</w:t>
      </w:r>
      <w:r>
        <w:rPr/>
        <w:tab/>
      </w:r>
      <w:r>
        <w:rPr>
          <w:w w:val="110"/>
        </w:rPr>
        <w:t>COMISSÃO DE 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before="369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13</w:t>
      </w:r>
    </w:p>
    <w:p>
      <w:pPr>
        <w:pStyle w:val="BodyText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373/23.</w:t>
      </w:r>
    </w:p>
    <w:p>
      <w:pPr>
        <w:tabs>
          <w:tab w:pos="2265" w:val="left" w:leader="none"/>
          <w:tab w:pos="2933" w:val="left" w:leader="none"/>
          <w:tab w:pos="3773" w:val="left" w:leader="none"/>
          <w:tab w:pos="4498" w:val="left" w:leader="none"/>
          <w:tab w:pos="6182" w:val="left" w:leader="none"/>
          <w:tab w:pos="6772" w:val="left" w:leader="none"/>
          <w:tab w:pos="7424" w:val="left" w:leader="none"/>
          <w:tab w:pos="8846" w:val="left" w:leader="none"/>
          <w:tab w:pos="9316" w:val="left" w:leader="none"/>
        </w:tabs>
        <w:spacing w:before="3"/>
        <w:ind w:left="180" w:right="542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70/23. </w:t>
      </w:r>
      <w:r>
        <w:rPr>
          <w:spacing w:val="-2"/>
          <w:w w:val="115"/>
          <w:sz w:val="32"/>
        </w:rPr>
        <w:t>AUTORIZA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80"/>
          <w:sz w:val="32"/>
        </w:rPr>
        <w:t> </w:t>
      </w:r>
      <w:r>
        <w:rPr>
          <w:w w:val="115"/>
          <w:sz w:val="32"/>
        </w:rPr>
        <w:t>PODER</w:t>
      </w:r>
      <w:r>
        <w:rPr>
          <w:sz w:val="32"/>
        </w:rPr>
        <w:tab/>
      </w:r>
      <w:r>
        <w:rPr>
          <w:spacing w:val="-2"/>
          <w:w w:val="115"/>
          <w:sz w:val="32"/>
        </w:rPr>
        <w:t>EXECUTIVO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EFETUAR</w:t>
      </w:r>
      <w:r>
        <w:rPr>
          <w:sz w:val="32"/>
        </w:rPr>
        <w:tab/>
      </w:r>
      <w:r>
        <w:rPr>
          <w:spacing w:val="-10"/>
          <w:w w:val="115"/>
          <w:sz w:val="32"/>
        </w:rPr>
        <w:t>A </w:t>
      </w:r>
      <w:r>
        <w:rPr>
          <w:spacing w:val="-2"/>
          <w:w w:val="115"/>
          <w:sz w:val="32"/>
        </w:rPr>
        <w:t>DESAFETAÇÃO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SEGMENTOS</w:t>
      </w:r>
      <w:r>
        <w:rPr>
          <w:sz w:val="32"/>
        </w:rPr>
        <w:tab/>
      </w:r>
      <w:r>
        <w:rPr>
          <w:spacing w:val="-2"/>
          <w:w w:val="115"/>
          <w:sz w:val="32"/>
        </w:rPr>
        <w:t>RODOVIÁRIOS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w w:val="115"/>
          <w:sz w:val="32"/>
        </w:rPr>
        <w:t>ESPECIFICA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TRANSFERÊNCIA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DESTES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MUNICÍPIO DE FLORIDA.</w:t>
      </w:r>
    </w:p>
    <w:p>
      <w:pPr>
        <w:pStyle w:val="BodyText"/>
        <w:tabs>
          <w:tab w:pos="2306" w:val="left" w:leader="none"/>
          <w:tab w:pos="4571" w:val="left" w:leader="none"/>
          <w:tab w:pos="5301" w:val="left" w:leader="none"/>
          <w:tab w:pos="6400" w:val="left" w:leader="none"/>
          <w:tab w:pos="7138" w:val="left" w:leader="none"/>
          <w:tab w:pos="9099" w:val="left" w:leader="none"/>
        </w:tabs>
        <w:spacing w:before="5"/>
        <w:ind w:right="534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OBRAS PÚBLICAS, TRANSPORTES E COMUNICAÇÃO.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14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374/23.</w:t>
      </w:r>
    </w:p>
    <w:p>
      <w:pPr>
        <w:tabs>
          <w:tab w:pos="2265" w:val="left" w:leader="none"/>
          <w:tab w:pos="2784" w:val="left" w:leader="none"/>
          <w:tab w:pos="2951" w:val="left" w:leader="none"/>
          <w:tab w:pos="4498" w:val="left" w:leader="none"/>
          <w:tab w:pos="6772" w:val="left" w:leader="none"/>
          <w:tab w:pos="7424" w:val="left" w:leader="none"/>
          <w:tab w:pos="9316" w:val="left" w:leader="none"/>
        </w:tabs>
        <w:spacing w:line="240" w:lineRule="auto" w:before="0"/>
        <w:ind w:left="180" w:right="542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71/23. </w:t>
      </w:r>
      <w:r>
        <w:rPr>
          <w:color w:val="333333"/>
          <w:spacing w:val="-2"/>
          <w:w w:val="115"/>
          <w:sz w:val="32"/>
        </w:rPr>
        <w:t>AUTORIZA</w:t>
      </w:r>
      <w:r>
        <w:rPr>
          <w:color w:val="333333"/>
          <w:sz w:val="32"/>
        </w:rPr>
        <w:tab/>
      </w:r>
      <w:r>
        <w:rPr>
          <w:color w:val="333333"/>
          <w:spacing w:val="-10"/>
          <w:w w:val="115"/>
          <w:sz w:val="32"/>
        </w:rPr>
        <w:t>O</w:t>
      </w:r>
      <w:r>
        <w:rPr>
          <w:color w:val="333333"/>
          <w:sz w:val="32"/>
        </w:rPr>
        <w:tab/>
        <w:tab/>
      </w:r>
      <w:r>
        <w:rPr>
          <w:color w:val="333333"/>
          <w:spacing w:val="-2"/>
          <w:w w:val="115"/>
          <w:sz w:val="32"/>
        </w:rPr>
        <w:t>PODER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EXECUTIVO</w:t>
      </w:r>
      <w:r>
        <w:rPr>
          <w:color w:val="333333"/>
          <w:sz w:val="32"/>
        </w:rPr>
        <w:tab/>
      </w:r>
      <w:r>
        <w:rPr>
          <w:color w:val="333333"/>
          <w:spacing w:val="-10"/>
          <w:w w:val="115"/>
          <w:sz w:val="32"/>
        </w:rPr>
        <w:t>A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EFETUAR</w:t>
      </w:r>
      <w:r>
        <w:rPr>
          <w:color w:val="333333"/>
          <w:sz w:val="32"/>
        </w:rPr>
        <w:tab/>
      </w:r>
      <w:r>
        <w:rPr>
          <w:color w:val="333333"/>
          <w:spacing w:val="-10"/>
          <w:w w:val="115"/>
          <w:sz w:val="32"/>
        </w:rPr>
        <w:t>A </w:t>
      </w:r>
      <w:r>
        <w:rPr>
          <w:color w:val="333333"/>
          <w:spacing w:val="-2"/>
          <w:w w:val="115"/>
          <w:sz w:val="32"/>
        </w:rPr>
        <w:t>DESAFETAÇÃO</w:t>
      </w:r>
      <w:r>
        <w:rPr>
          <w:color w:val="333333"/>
          <w:sz w:val="32"/>
        </w:rPr>
        <w:tab/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SEGMENTO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RODOVIÁRIO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ESTADUAL QUE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ESPECIFICA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A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TRANSFERÊNCIA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DOMÍNIO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AO MUNICÍPIO DE ENTRE RIOS DO OESTE.</w:t>
      </w:r>
    </w:p>
    <w:p>
      <w:pPr>
        <w:pStyle w:val="BodyText"/>
        <w:spacing w:before="5"/>
      </w:pPr>
      <w:r>
        <w:rPr>
          <w:w w:val="110"/>
        </w:rPr>
        <w:t>PARECERES</w:t>
      </w:r>
      <w:r>
        <w:rPr>
          <w:spacing w:val="-27"/>
          <w:w w:val="110"/>
        </w:rPr>
        <w:t> </w:t>
      </w:r>
      <w:r>
        <w:rPr>
          <w:w w:val="110"/>
        </w:rPr>
        <w:t>FAVORÁVEIS</w:t>
      </w:r>
      <w:r>
        <w:rPr>
          <w:spacing w:val="-27"/>
          <w:w w:val="110"/>
        </w:rPr>
        <w:t> </w:t>
      </w:r>
      <w:r>
        <w:rPr>
          <w:w w:val="110"/>
        </w:rPr>
        <w:t>DA</w:t>
      </w:r>
      <w:r>
        <w:rPr>
          <w:spacing w:val="-26"/>
          <w:w w:val="110"/>
        </w:rPr>
        <w:t> </w:t>
      </w:r>
      <w:r>
        <w:rPr>
          <w:w w:val="110"/>
        </w:rPr>
        <w:t>C.C.J.</w:t>
      </w:r>
      <w:r>
        <w:rPr>
          <w:spacing w:val="-27"/>
          <w:w w:val="110"/>
        </w:rPr>
        <w:t> </w:t>
      </w:r>
      <w:r>
        <w:rPr>
          <w:w w:val="110"/>
        </w:rPr>
        <w:t>E</w:t>
      </w:r>
      <w:r>
        <w:rPr>
          <w:spacing w:val="50"/>
          <w:w w:val="110"/>
        </w:rPr>
        <w:t> </w:t>
      </w:r>
      <w:r>
        <w:rPr>
          <w:w w:val="110"/>
        </w:rPr>
        <w:t>COMISSÃO</w:t>
      </w:r>
      <w:r>
        <w:rPr>
          <w:spacing w:val="-27"/>
          <w:w w:val="110"/>
        </w:rPr>
        <w:t> </w:t>
      </w:r>
      <w:r>
        <w:rPr>
          <w:w w:val="110"/>
        </w:rPr>
        <w:t>DE</w:t>
      </w:r>
      <w:r>
        <w:rPr>
          <w:spacing w:val="-26"/>
          <w:w w:val="110"/>
        </w:rPr>
        <w:t> </w:t>
      </w:r>
      <w:r>
        <w:rPr>
          <w:w w:val="110"/>
        </w:rPr>
        <w:t>OBRAS PÚBLICAS, TRANSPORTES E COMUNICAÇÃO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2025-05-23T17:57:58Z</dcterms:created>
  <dcterms:modified xsi:type="dcterms:W3CDTF">2025-05-23T17:57:58Z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