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ponb0sykvsr5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4ª SESSÃO LEGISLATIVA DA 20ª LEGISLATURA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ORDEM DO DIA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PARA A 29ª SESSÃO ORDINÁRIA</w:t>
      </w:r>
    </w:p>
    <w:p w:rsidR="00000000" w:rsidDel="00000000" w:rsidP="00000000" w:rsidRDefault="00000000" w:rsidRPr="00000000" w14:paraId="00000004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EM 14 DE ABRIL DE 2026</w:t>
      </w:r>
    </w:p>
    <w:p w:rsidR="00000000" w:rsidDel="00000000" w:rsidP="00000000" w:rsidRDefault="00000000" w:rsidRPr="00000000" w14:paraId="00000005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gz2xfami8yiz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(TERÇA-FEIRA)</w:t>
      </w:r>
    </w:p>
    <w:p w:rsidR="00000000" w:rsidDel="00000000" w:rsidP="00000000" w:rsidRDefault="00000000" w:rsidRPr="00000000" w14:paraId="00000006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PROPOSIÇÕES EM REDAÇÃO FINAL</w:t>
      </w:r>
    </w:p>
    <w:p w:rsidR="00000000" w:rsidDel="00000000" w:rsidP="00000000" w:rsidRDefault="00000000" w:rsidRPr="00000000" w14:paraId="00000009">
      <w:pPr>
        <w:spacing w:after="0" w:line="240" w:lineRule="auto"/>
        <w:ind w:right="5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 – Redação Final do Projeto de Lei nº 316/2025.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da Deputada Cloara Pinheiro e da Deputada Maria Victoria.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Dispõe sobre a criação do dia para homenagear o pai atípico.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 – Redação Final do Projeto de Lei nº 622/2025.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da Deputada Maria Victoria.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o Dia do Nutricionista, a ser comemorado anualmente no dia 31 de agosto.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3 – Redação Final do Projeto de Lei nº 1.018/2025.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Goura.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Reconhece o Museu de História, Imagem e Som Deolindo Mendes Pereira, em Campo Mourão, como Patrimônio Histórico e Cultural do Estado do Paraná. 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4 – Redação Final do Projeto de Lei nº 1.165/2025.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Marcelo Rangel.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Reconhece o Parque Estadual de Vila Velha, em Ponta Grossa, como Patrimônio Histórico e Cultural do Estado do Paraná.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right="5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right="5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PROPOSIÇÕES EM 2º TURNO</w:t>
      </w:r>
    </w:p>
    <w:p w:rsidR="00000000" w:rsidDel="00000000" w:rsidP="00000000" w:rsidRDefault="00000000" w:rsidRPr="00000000" w14:paraId="0000001C">
      <w:pPr>
        <w:pStyle w:val="Heading2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5 – 2º Turno do Projeto de Lei nº 747/2024.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Alexandre Amaro.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Dispõe sobre a distribuição de quaisquer animais vivos, a título de brinde, promoção ou sorteio, em eventos públicos, privados e congêneres.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Justiça, com emenda; Comissão de Ecologia, Meio Ambiente e Proteção aos Animais.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6 – 2º Turno do Projeto de Lei nº 1.095/2025.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da Deputada Cristina Silvestri.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Dispõe sobre a destinação de árvores compatíveis com a utilização na construção civil, retiradas em decorrência de obras de construção, ampliação ou duplicação de rodovias, para fins de recuperação de áreas atingidas por desastres naturais e/ou tecnológicos, com prioridade para a reconstrução da cidade de Rio Bonito do Iguaçu, e dá outras providências.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Justiça, com emenda; Comissão de Ecologia, Meio Ambiente e Proteção aos Animais; Comissão de Obras Públicas, Transportes e Comunicação.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7 – 2º Turno do Projeto de Lei nº 239/2026.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9/2026.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a Lei de Organização Básica da Polícia Penal do Estado do Paraná, e dá outras providências.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Finanças e Tributação; Comissão de Segurança Pública.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Emendas de plenário aguardando parecer da Comissão de Constituição e Justiça.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PROPOSIÇÕES EM 1º TURNO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8 – 1º Turno do Projeto de Lei nº 218/2024.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Ney Leprevost.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a Política Estadual de Prevenção do Acidente Vascular Cerebral – AVC e de Apoio às Vítimas, no Estado, e dá outras providências.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Justiça, na forma do substitutivo geral; Comissão de Saúde Pública.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9 – 1º Turno do Projeto de Lei nº 350/2026.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23/2026. Regime de Urgência. 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a concessão de subvenção econômica às empresas situadas nas áreas atingidas pela calamidade pública reconhecida pelo Decreto nº 11.838, de 8 de novembro de 2025, no Município de Rio Bonito do Iguaçu.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Aguardando parecer de comissão.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PROPOSIÇÕES EM TURNO ÚNICO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10 – Turno Único do Projeto de Lei nº 533/2025.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da Deputada Marli Paulino.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Reconhece como Patrimônio Cultural Imaterial do Estado do Paraná o ofício tradicional dos canteiros do Município de Quatro Barras, e dá outras providências.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Cultura.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11 – Turno Único do Projeto de Lei nº 794/2025.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Bazana.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a inclusão do Congresso das Associações de Pais e Amigos dos Excepcionais (APAEs) do Estado do Paraná no Calendário Oficial de Eventos do Estado.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Defesa dos Direitos da Criança, do Adolescente e da Pessoa com Deficiência.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12 – Turno Único do Projeto de Lei nº 849/2025.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Anibelli Neto.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o Dia Estadual dos Fabricantes, Distribuidores, Recicladores e Comerciantes Varejistas de Baterias Automotivas e insere a data no Calendário Oficial de Eventos do Paraná.  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Indústria, Comércio, Emprego e Renda.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PROPOSIÇÃO EM 1º TURNO</w:t>
      </w:r>
    </w:p>
    <w:p w:rsidR="00000000" w:rsidDel="00000000" w:rsidP="00000000" w:rsidRDefault="00000000" w:rsidRPr="00000000" w14:paraId="0000005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Item 13 – 1º Turno do Projeto de Lei nº 121/2026.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Autoria do Tribunal de Justiça.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Autoriza o Tribunal de Justiça do Estado do Paraná a efetuar a doação do imóvel especificado ao Município de Francisco Beltrão.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Parecer favorável: Comissão de Constituição e Justiça.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701" w:left="1276" w:right="1183" w:header="5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835948" cy="968558"/>
          <wp:effectExtent b="0" l="0" r="0" t="0"/>
          <wp:docPr descr="Diagrama, Logotipo&#10;&#10;Descrição gerada automaticamente" id="1" name="image1.png"/>
          <a:graphic>
            <a:graphicData uri="http://schemas.openxmlformats.org/drawingml/2006/picture">
              <pic:pic>
                <pic:nvPicPr>
                  <pic:cNvPr descr="Diagrama, 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Assembleia Legislativa do Estado do Paraná</w:t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Centro Legislativo Presidente Aníbal Khury</w:t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trike w:val="1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Diretoria de Assistência ao Plenário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strike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59" w:hanging="1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0"/>
      <w:szCs w:val="30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vNytJ4lAY34CnjPchJqUEaqdag==">CgMxLjAyDmgucG9uYjBzeWt2c3I1Mg5oLmd6MnhmYW1pOHlpejgAciExNjFxOEVUQTB6T1ZzWGtiMEhDQVBOU19PYnVoeDlzUlY=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