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8"/>
        </w:rPr>
      </w:pPr>
      <w:r>
        <w:rPr>
          <w:rFonts w:ascii="Times New Roman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3463745</wp:posOffset>
            </wp:positionH>
            <wp:positionV relativeFrom="paragraph">
              <wp:posOffset>74310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40" w:lineRule="auto" w:before="26"/>
        <w:ind w:left="875" w:right="1017" w:firstLine="14"/>
        <w:jc w:val="center"/>
        <w:rPr>
          <w:b/>
          <w:sz w:val="32"/>
        </w:rPr>
      </w:pPr>
      <w:r>
        <w:rPr>
          <w:b/>
          <w:sz w:val="32"/>
        </w:rPr>
        <w:t>1ª SESSÃO LEGISLATIVA DA 20ª LEGISLATURA</w:t>
      </w:r>
      <w:r>
        <w:rPr>
          <w:b/>
          <w:sz w:val="32"/>
        </w:rPr>
        <w:t> 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02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FEVEREIRO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22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2023 26ª SESSÃO EXTRAORDINÁRIA</w:t>
      </w:r>
    </w:p>
    <w:p>
      <w:pPr>
        <w:spacing w:line="434" w:lineRule="auto" w:before="2"/>
        <w:ind w:left="3658" w:right="3653" w:firstLine="1012"/>
        <w:jc w:val="left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829055</wp:posOffset>
                </wp:positionH>
                <wp:positionV relativeFrom="paragraph">
                  <wp:posOffset>794276</wp:posOffset>
                </wp:positionV>
                <wp:extent cx="6085205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62.541454pt;width:479.14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4"/>
          <w:sz w:val="32"/>
        </w:rPr>
        <w:t>(I) </w:t>
      </w:r>
      <w:r>
        <w:rPr>
          <w:b/>
          <w:sz w:val="32"/>
        </w:rPr>
        <w:t>ORDEM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22"/>
          <w:sz w:val="32"/>
        </w:rPr>
        <w:t> </w:t>
      </w:r>
      <w:r>
        <w:rPr>
          <w:b/>
          <w:sz w:val="32"/>
        </w:rPr>
        <w:t>DIA</w:t>
      </w:r>
    </w:p>
    <w:p>
      <w:pPr>
        <w:spacing w:line="446" w:lineRule="auto" w:before="365"/>
        <w:ind w:left="3526" w:right="410" w:hanging="1537"/>
        <w:jc w:val="left"/>
        <w:rPr>
          <w:b/>
          <w:sz w:val="32"/>
        </w:rPr>
      </w:pPr>
      <w:r>
        <w:rPr>
          <w:b/>
          <w:sz w:val="32"/>
        </w:rPr>
        <w:t>PARA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O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DIA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13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2023 QUARTA – FEIRA</w:t>
      </w:r>
    </w:p>
    <w:p>
      <w:pPr>
        <w:spacing w:line="240" w:lineRule="auto" w:before="354"/>
        <w:rPr>
          <w:b/>
          <w:sz w:val="32"/>
        </w:rPr>
      </w:pPr>
    </w:p>
    <w:p>
      <w:pPr>
        <w:spacing w:line="324" w:lineRule="auto" w:before="0"/>
        <w:ind w:left="1811" w:right="345" w:hanging="704"/>
        <w:jc w:val="left"/>
        <w:rPr>
          <w:b/>
          <w:sz w:val="32"/>
        </w:rPr>
      </w:pPr>
      <w:r>
        <w:rPr>
          <w:b/>
          <w:sz w:val="32"/>
        </w:rPr>
        <w:t>ANTECIPADA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DIA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13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2023 PARA O DIA 12 DE DEZEMBRO DE 2023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195"/>
        <w:rPr>
          <w:b/>
          <w:sz w:val="32"/>
        </w:rPr>
      </w:pPr>
    </w:p>
    <w:p>
      <w:pPr>
        <w:spacing w:before="0"/>
        <w:ind w:left="59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before="11"/>
        <w:ind w:left="59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1018/23.</w:t>
      </w:r>
    </w:p>
    <w:p>
      <w:pPr>
        <w:tabs>
          <w:tab w:pos="2307" w:val="left" w:leader="none"/>
          <w:tab w:pos="4641" w:val="left" w:leader="none"/>
          <w:tab w:pos="5359" w:val="left" w:leader="none"/>
          <w:tab w:pos="6530" w:val="left" w:leader="none"/>
          <w:tab w:pos="7013" w:val="left" w:leader="none"/>
          <w:tab w:pos="9016" w:val="left" w:leader="none"/>
        </w:tabs>
        <w:spacing w:line="242" w:lineRule="auto" w:before="9"/>
        <w:ind w:left="59" w:right="317" w:firstLine="0"/>
        <w:jc w:val="left"/>
        <w:rPr>
          <w:b/>
          <w:sz w:val="32"/>
        </w:rPr>
      </w:pPr>
      <w:r>
        <w:rPr>
          <w:b/>
          <w:sz w:val="32"/>
        </w:rPr>
        <w:t>AUTORIA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Nº 201/2023. </w:t>
      </w:r>
      <w:r>
        <w:rPr>
          <w:rFonts w:ascii="Arial MT" w:hAnsi="Arial MT"/>
          <w:sz w:val="32"/>
        </w:rPr>
        <w:t>AUTORIZA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PODER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EXECUTIVO,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POR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INTERMÉDIO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INSTITUTO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DESENVOLVIMENTO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RURAL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PARANÁ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— IAPAR-EMATER, A EFETUAR A DOAÇÃO, AO MUNICÍPIO 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PRIMEIRO DE MAIO, DO IMÓVEL QUE ESPECIFICA.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OBRAS PÚBLICAS, TRANSPORTES E COMUNICAÇÃO. EMENDA DA C.C.J.</w:t>
      </w:r>
    </w:p>
    <w:p>
      <w:pPr>
        <w:tabs>
          <w:tab w:pos="2089" w:val="left" w:leader="none"/>
          <w:tab w:pos="3535" w:val="left" w:leader="none"/>
          <w:tab w:pos="5047" w:val="left" w:leader="none"/>
          <w:tab w:pos="6801" w:val="left" w:leader="none"/>
          <w:tab w:pos="8978" w:val="left" w:leader="none"/>
        </w:tabs>
        <w:spacing w:line="247" w:lineRule="auto" w:before="3"/>
        <w:ind w:left="59" w:right="322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APRECIAR</w:t>
      </w:r>
      <w:r>
        <w:rPr>
          <w:b/>
          <w:sz w:val="32"/>
        </w:rPr>
        <w:tab/>
      </w:r>
      <w:r>
        <w:rPr>
          <w:b/>
          <w:spacing w:val="-2"/>
          <w:sz w:val="32"/>
        </w:rPr>
        <w:t>NESTE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TURNO</w:t>
      </w:r>
      <w:r>
        <w:rPr>
          <w:b/>
          <w:sz w:val="32"/>
        </w:rPr>
        <w:tab/>
      </w:r>
      <w:r>
        <w:rPr>
          <w:b/>
          <w:spacing w:val="-2"/>
          <w:sz w:val="32"/>
        </w:rPr>
        <w:t>EMENDA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APROVADA</w:t>
      </w:r>
      <w:r>
        <w:rPr>
          <w:b/>
          <w:sz w:val="32"/>
        </w:rPr>
        <w:tab/>
      </w:r>
      <w:r>
        <w:rPr>
          <w:b/>
          <w:spacing w:val="-6"/>
          <w:sz w:val="32"/>
        </w:rPr>
        <w:t>EM </w:t>
      </w:r>
      <w:r>
        <w:rPr>
          <w:b/>
          <w:sz w:val="32"/>
        </w:rPr>
        <w:t>SEGUNDA DISCUÇÃO.</w:t>
      </w:r>
    </w:p>
    <w:p>
      <w:pPr>
        <w:spacing w:after="0" w:line="247" w:lineRule="auto"/>
        <w:jc w:val="left"/>
        <w:rPr>
          <w:b/>
          <w:sz w:val="32"/>
        </w:rPr>
        <w:sectPr>
          <w:type w:val="continuous"/>
          <w:pgSz w:w="11910" w:h="16840"/>
          <w:pgMar w:top="1400" w:bottom="280" w:left="1275" w:right="850"/>
        </w:sectPr>
      </w:pPr>
    </w:p>
    <w:p>
      <w:pPr>
        <w:spacing w:before="72"/>
        <w:ind w:left="59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before="10"/>
        <w:ind w:left="59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8"/>
          <w:sz w:val="31"/>
        </w:rPr>
        <w:t> </w:t>
      </w:r>
      <w:r>
        <w:rPr>
          <w:b/>
          <w:spacing w:val="-2"/>
          <w:sz w:val="31"/>
        </w:rPr>
        <w:t>1019/23.</w:t>
      </w:r>
    </w:p>
    <w:p>
      <w:pPr>
        <w:pStyle w:val="BodyText"/>
        <w:spacing w:before="9"/>
        <w:ind w:left="59" w:right="321"/>
        <w:jc w:val="both"/>
      </w:pPr>
      <w:r>
        <w:rPr>
          <w:rFonts w:ascii="Arial" w:hAnsi="Arial"/>
          <w:b/>
        </w:rPr>
        <w:t>AUTORIA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PODER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EXECUTIVO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MENSAGEM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Nº 202/2023. </w:t>
      </w:r>
      <w:r>
        <w:rPr/>
        <w:t>ESTABELECE OS REQUISITOS E AS CONDIÇÕES PARA QUE A PROCURADORIA-GERAL DO ESTADO E OS DEVEDORES OU AS PARTES ADVERSAS REALIZEM TRANSAÇÃO RESOLUTIVA DE LITÍGIO RELATIVO A CRÉDITOS DE NATUREZA TRIBUTÁRIA OU NÃO TRIBUTÁRIA </w:t>
      </w:r>
      <w:r>
        <w:rPr/>
        <w:t>DA ADMINISTRAÇÃO DIRETA E AUTÁRQUICA DO ESTADO DO </w:t>
      </w:r>
      <w:r>
        <w:rPr>
          <w:spacing w:val="-2"/>
        </w:rPr>
        <w:t>PARANÁ.</w:t>
      </w:r>
    </w:p>
    <w:p>
      <w:pPr>
        <w:tabs>
          <w:tab w:pos="2308" w:val="left" w:leader="none"/>
          <w:tab w:pos="4644" w:val="left" w:leader="none"/>
          <w:tab w:pos="5361" w:val="left" w:leader="none"/>
          <w:tab w:pos="6533" w:val="left" w:leader="none"/>
          <w:tab w:pos="7013" w:val="left" w:leader="none"/>
          <w:tab w:pos="9016" w:val="left" w:leader="none"/>
        </w:tabs>
        <w:spacing w:line="244" w:lineRule="auto" w:before="4"/>
        <w:ind w:left="59" w:right="319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p>
      <w:pPr>
        <w:spacing w:before="3"/>
        <w:ind w:left="59" w:right="0" w:firstLine="0"/>
        <w:jc w:val="left"/>
        <w:rPr>
          <w:b/>
          <w:sz w:val="32"/>
        </w:rPr>
      </w:pPr>
      <w:r>
        <w:rPr>
          <w:b/>
          <w:sz w:val="32"/>
        </w:rPr>
        <w:t>REGIME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URGÊNCIA.</w:t>
      </w:r>
    </w:p>
    <w:p>
      <w:pPr>
        <w:spacing w:before="9"/>
        <w:ind w:left="59" w:right="0" w:firstLine="0"/>
        <w:jc w:val="left"/>
        <w:rPr>
          <w:b/>
          <w:sz w:val="32"/>
        </w:rPr>
      </w:pPr>
      <w:r>
        <w:rPr>
          <w:b/>
          <w:sz w:val="32"/>
        </w:rPr>
        <w:t>EMENDA</w:t>
      </w:r>
      <w:r>
        <w:rPr>
          <w:b/>
          <w:spacing w:val="-2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PLENÁRIO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COM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PARECER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21"/>
          <w:sz w:val="32"/>
        </w:rPr>
        <w:t> </w:t>
      </w:r>
      <w:r>
        <w:rPr>
          <w:b/>
          <w:spacing w:val="-2"/>
          <w:sz w:val="32"/>
        </w:rPr>
        <w:t>C.C.J.</w:t>
      </w:r>
    </w:p>
    <w:p>
      <w:pPr>
        <w:tabs>
          <w:tab w:pos="2043" w:val="left" w:leader="none"/>
          <w:tab w:pos="3459" w:val="left" w:leader="none"/>
          <w:tab w:pos="4942" w:val="left" w:leader="none"/>
          <w:tab w:pos="6867" w:val="left" w:leader="none"/>
          <w:tab w:pos="8998" w:val="left" w:leader="none"/>
        </w:tabs>
        <w:spacing w:line="247" w:lineRule="auto" w:before="11"/>
        <w:ind w:left="59" w:right="316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APRECIAR</w:t>
      </w:r>
      <w:r>
        <w:rPr>
          <w:b/>
          <w:sz w:val="31"/>
        </w:rPr>
        <w:tab/>
      </w:r>
      <w:r>
        <w:rPr>
          <w:b/>
          <w:spacing w:val="-2"/>
          <w:sz w:val="31"/>
        </w:rPr>
        <w:t>NESTE</w:t>
      </w:r>
      <w:r>
        <w:rPr>
          <w:b/>
          <w:sz w:val="31"/>
        </w:rPr>
        <w:tab/>
      </w:r>
      <w:r>
        <w:rPr>
          <w:b/>
          <w:spacing w:val="-2"/>
          <w:sz w:val="31"/>
        </w:rPr>
        <w:t>TURNO</w:t>
      </w:r>
      <w:r>
        <w:rPr>
          <w:b/>
          <w:sz w:val="31"/>
        </w:rPr>
        <w:tab/>
      </w:r>
      <w:r>
        <w:rPr>
          <w:b/>
          <w:spacing w:val="-2"/>
          <w:sz w:val="31"/>
        </w:rPr>
        <w:t>EMENDAS</w:t>
      </w:r>
      <w:r>
        <w:rPr>
          <w:b/>
          <w:sz w:val="31"/>
        </w:rPr>
        <w:tab/>
      </w:r>
      <w:r>
        <w:rPr>
          <w:b/>
          <w:spacing w:val="-2"/>
          <w:sz w:val="31"/>
        </w:rPr>
        <w:t>APROVADA</w:t>
      </w:r>
      <w:r>
        <w:rPr>
          <w:b/>
          <w:sz w:val="31"/>
        </w:rPr>
        <w:tab/>
      </w:r>
      <w:r>
        <w:rPr>
          <w:b/>
          <w:spacing w:val="-6"/>
          <w:sz w:val="31"/>
        </w:rPr>
        <w:t>EM </w:t>
      </w:r>
      <w:r>
        <w:rPr>
          <w:b/>
          <w:sz w:val="31"/>
        </w:rPr>
        <w:t>SEGUNDA DISCUSSÃO.</w:t>
      </w:r>
    </w:p>
    <w:p>
      <w:pPr>
        <w:spacing w:line="240" w:lineRule="auto" w:before="0"/>
        <w:rPr>
          <w:b/>
          <w:sz w:val="31"/>
        </w:rPr>
      </w:pPr>
    </w:p>
    <w:p>
      <w:pPr>
        <w:spacing w:line="240" w:lineRule="auto" w:before="0"/>
        <w:rPr>
          <w:b/>
          <w:sz w:val="31"/>
        </w:rPr>
      </w:pPr>
    </w:p>
    <w:p>
      <w:pPr>
        <w:spacing w:line="240" w:lineRule="auto" w:before="32"/>
        <w:rPr>
          <w:b/>
          <w:sz w:val="31"/>
        </w:rPr>
      </w:pPr>
    </w:p>
    <w:p>
      <w:pPr>
        <w:spacing w:before="1"/>
        <w:ind w:left="59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before="10"/>
        <w:ind w:left="59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1022/23.</w:t>
      </w:r>
    </w:p>
    <w:p>
      <w:pPr>
        <w:pStyle w:val="BodyText"/>
        <w:spacing w:before="9"/>
        <w:ind w:left="59"/>
      </w:pPr>
      <w:r>
        <w:rPr>
          <w:rFonts w:ascii="Arial" w:hAnsi="Arial"/>
          <w:b/>
        </w:rPr>
        <w:t>AUTORIA DO PODER EXECUTIVO – MENSAGEM Nº 205/2023. </w:t>
      </w:r>
      <w:r>
        <w:rPr/>
        <w:t>ALTERA</w:t>
      </w:r>
      <w:r>
        <w:rPr>
          <w:spacing w:val="40"/>
        </w:rPr>
        <w:t> </w:t>
      </w:r>
      <w:r>
        <w:rPr/>
        <w:t>DISPOSITIVOS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LEIS</w:t>
      </w:r>
      <w:r>
        <w:rPr>
          <w:spacing w:val="40"/>
        </w:rPr>
        <w:t> </w:t>
      </w:r>
      <w:r>
        <w:rPr/>
        <w:t>AFETADAS</w:t>
      </w:r>
      <w:r>
        <w:rPr>
          <w:spacing w:val="40"/>
        </w:rPr>
        <w:t> </w:t>
      </w:r>
      <w:r>
        <w:rPr/>
        <w:t>PELA</w:t>
      </w:r>
      <w:r>
        <w:rPr>
          <w:spacing w:val="40"/>
        </w:rPr>
        <w:t> </w:t>
      </w:r>
      <w:r>
        <w:rPr/>
        <w:t>REFORMA ADMINISTRATIVA PROMOVIDA PELA LEI Nº 21.352, DE 1º DE</w:t>
      </w:r>
      <w:r>
        <w:rPr>
          <w:spacing w:val="80"/>
        </w:rPr>
        <w:t> </w:t>
      </w:r>
      <w:r>
        <w:rPr/>
        <w:t>JANEIRO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2023,</w:t>
      </w:r>
      <w:r>
        <w:rPr>
          <w:spacing w:val="80"/>
        </w:rPr>
        <w:t> </w:t>
      </w:r>
      <w:r>
        <w:rPr/>
        <w:t>QUE</w:t>
      </w:r>
      <w:r>
        <w:rPr>
          <w:spacing w:val="80"/>
        </w:rPr>
        <w:t> </w:t>
      </w:r>
      <w:r>
        <w:rPr/>
        <w:t>DISPÕE</w:t>
      </w:r>
      <w:r>
        <w:rPr>
          <w:spacing w:val="80"/>
        </w:rPr>
        <w:t> </w:t>
      </w:r>
      <w:r>
        <w:rPr/>
        <w:t>SOBRE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ORGANIZAÇÃO ADMINISTRATIVA BÁSICA DO</w:t>
      </w:r>
      <w:r>
        <w:rPr>
          <w:spacing w:val="-2"/>
        </w:rPr>
        <w:t> </w:t>
      </w:r>
      <w:r>
        <w:rPr/>
        <w:t>PODER EXECUTIVO</w:t>
      </w:r>
      <w:r>
        <w:rPr>
          <w:spacing w:val="-1"/>
        </w:rPr>
        <w:t> </w:t>
      </w:r>
      <w:r>
        <w:rPr/>
        <w:t>ESTADUAL, E DÁ OUTRAS PROVIDÊNCIAS.</w:t>
      </w:r>
    </w:p>
    <w:p>
      <w:pPr>
        <w:tabs>
          <w:tab w:pos="2308" w:val="left" w:leader="none"/>
          <w:tab w:pos="4644" w:val="left" w:leader="none"/>
          <w:tab w:pos="5361" w:val="left" w:leader="none"/>
          <w:tab w:pos="6533" w:val="left" w:leader="none"/>
          <w:tab w:pos="7013" w:val="left" w:leader="none"/>
          <w:tab w:pos="9016" w:val="left" w:leader="none"/>
        </w:tabs>
        <w:spacing w:line="247" w:lineRule="auto" w:before="5"/>
        <w:ind w:left="59" w:right="319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p>
      <w:pPr>
        <w:spacing w:line="364" w:lineRule="exact" w:before="0"/>
        <w:ind w:left="59" w:right="0" w:firstLine="0"/>
        <w:jc w:val="left"/>
        <w:rPr>
          <w:b/>
          <w:sz w:val="32"/>
        </w:rPr>
      </w:pPr>
      <w:r>
        <w:rPr>
          <w:b/>
          <w:sz w:val="32"/>
        </w:rPr>
        <w:t>EMENDA</w:t>
      </w:r>
      <w:r>
        <w:rPr>
          <w:b/>
          <w:spacing w:val="-2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PLENÁRIO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COM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PARECER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21"/>
          <w:sz w:val="32"/>
        </w:rPr>
        <w:t> </w:t>
      </w:r>
      <w:r>
        <w:rPr>
          <w:b/>
          <w:spacing w:val="-2"/>
          <w:sz w:val="32"/>
        </w:rPr>
        <w:t>C.C.J.</w:t>
      </w:r>
    </w:p>
    <w:p>
      <w:pPr>
        <w:spacing w:line="247" w:lineRule="auto" w:before="11"/>
        <w:ind w:left="59" w:right="0" w:firstLine="0"/>
        <w:jc w:val="left"/>
        <w:rPr>
          <w:b/>
          <w:sz w:val="31"/>
        </w:rPr>
      </w:pPr>
      <w:r>
        <w:rPr>
          <w:b/>
          <w:sz w:val="31"/>
        </w:rPr>
        <w:t>APRECIAR</w:t>
      </w:r>
      <w:r>
        <w:rPr>
          <w:b/>
          <w:spacing w:val="-3"/>
          <w:sz w:val="31"/>
        </w:rPr>
        <w:t> </w:t>
      </w:r>
      <w:r>
        <w:rPr>
          <w:b/>
          <w:sz w:val="31"/>
        </w:rPr>
        <w:t>NESTE</w:t>
      </w:r>
      <w:r>
        <w:rPr>
          <w:b/>
          <w:spacing w:val="-3"/>
          <w:sz w:val="31"/>
        </w:rPr>
        <w:t> </w:t>
      </w:r>
      <w:r>
        <w:rPr>
          <w:b/>
          <w:sz w:val="31"/>
        </w:rPr>
        <w:t>TURNO</w:t>
      </w:r>
      <w:r>
        <w:rPr>
          <w:b/>
          <w:spacing w:val="-4"/>
          <w:sz w:val="31"/>
        </w:rPr>
        <w:t> </w:t>
      </w:r>
      <w:r>
        <w:rPr>
          <w:b/>
          <w:sz w:val="31"/>
        </w:rPr>
        <w:t>EMENDA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APROVADA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EM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SEGUNDA </w:t>
      </w:r>
      <w:r>
        <w:rPr>
          <w:b/>
          <w:spacing w:val="-2"/>
          <w:sz w:val="31"/>
        </w:rPr>
        <w:t>DISCUSSÃO.</w:t>
      </w:r>
    </w:p>
    <w:p>
      <w:pPr>
        <w:spacing w:after="0" w:line="247" w:lineRule="auto"/>
        <w:jc w:val="left"/>
        <w:rPr>
          <w:b/>
          <w:sz w:val="31"/>
        </w:rPr>
        <w:sectPr>
          <w:pgSz w:w="11910" w:h="16840"/>
          <w:pgMar w:top="1700" w:bottom="280" w:left="1275" w:right="850"/>
        </w:sectPr>
      </w:pPr>
    </w:p>
    <w:p>
      <w:pPr>
        <w:spacing w:line="240" w:lineRule="auto" w:before="336"/>
        <w:rPr>
          <w:b/>
          <w:sz w:val="32"/>
        </w:rPr>
      </w:pPr>
    </w:p>
    <w:p>
      <w:pPr>
        <w:spacing w:before="0"/>
        <w:ind w:left="59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04</w:t>
      </w:r>
    </w:p>
    <w:p>
      <w:pPr>
        <w:pStyle w:val="Heading1"/>
      </w:pPr>
      <w:r>
        <w:rPr/>
        <w:t>3ª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545/21</w:t>
      </w:r>
    </w:p>
    <w:p>
      <w:pPr>
        <w:tabs>
          <w:tab w:pos="1266" w:val="left" w:leader="none"/>
          <w:tab w:pos="2309" w:val="left" w:leader="none"/>
          <w:tab w:pos="2820" w:val="left" w:leader="none"/>
          <w:tab w:pos="3895" w:val="left" w:leader="none"/>
          <w:tab w:pos="4088" w:val="left" w:leader="none"/>
          <w:tab w:pos="6177" w:val="left" w:leader="none"/>
          <w:tab w:pos="6398" w:val="left" w:leader="none"/>
          <w:tab w:pos="7038" w:val="left" w:leader="none"/>
          <w:tab w:pos="8116" w:val="left" w:leader="none"/>
          <w:tab w:pos="9012" w:val="left" w:leader="none"/>
        </w:tabs>
        <w:spacing w:line="242" w:lineRule="auto" w:before="9"/>
        <w:ind w:left="59" w:right="139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DOS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DEPUTADOS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TERCÍLIO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TURINI,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ALEXANDRE </w:t>
      </w:r>
      <w:r>
        <w:rPr>
          <w:b/>
          <w:spacing w:val="-2"/>
          <w:sz w:val="32"/>
        </w:rPr>
        <w:t>CURI,</w:t>
      </w:r>
      <w:r>
        <w:rPr>
          <w:b/>
          <w:sz w:val="32"/>
        </w:rPr>
        <w:tab/>
      </w:r>
      <w:r>
        <w:rPr>
          <w:b/>
          <w:spacing w:val="-4"/>
          <w:sz w:val="32"/>
        </w:rPr>
        <w:t>LUIZ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CLAUDIO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ROMANELLI,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ADEMAR</w:t>
      </w:r>
      <w:r>
        <w:rPr>
          <w:b/>
          <w:sz w:val="32"/>
        </w:rPr>
        <w:tab/>
      </w:r>
      <w:r>
        <w:rPr>
          <w:b/>
          <w:spacing w:val="-4"/>
          <w:sz w:val="32"/>
        </w:rPr>
        <w:t>TRAIANO, </w:t>
      </w:r>
      <w:r>
        <w:rPr>
          <w:b/>
          <w:sz w:val="32"/>
        </w:rPr>
        <w:t>EVANDRO ARAUJO, ANIBELLI NETO E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MARIA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VICTORIA. </w:t>
      </w:r>
      <w:r>
        <w:rPr>
          <w:rFonts w:ascii="Arial MT" w:hAnsi="Arial MT"/>
          <w:sz w:val="32"/>
        </w:rPr>
        <w:t>ALTERA A LEI Nº 9.491, DE 21 DE DEZEMBRO DE 1990, QUE ESTABELECE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CRITÉRIOS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FIXAÇÃO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ÍNDICES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</w:t>
      </w:r>
      <w:r>
        <w:rPr>
          <w:rFonts w:ascii="Arial MT" w:hAnsi="Arial MT"/>
          <w:spacing w:val="-2"/>
          <w:sz w:val="32"/>
        </w:rPr>
        <w:t>PARTICIPAÇÃO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MUNICÍPIOS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PRODUTO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 </w:t>
      </w:r>
      <w:r>
        <w:rPr>
          <w:rFonts w:ascii="Arial MT" w:hAnsi="Arial MT"/>
          <w:sz w:val="32"/>
        </w:rPr>
        <w:t>ARRECADAÇÃO DO ICMS.</w:t>
      </w:r>
    </w:p>
    <w:p>
      <w:pPr>
        <w:tabs>
          <w:tab w:pos="2308" w:val="left" w:leader="none"/>
          <w:tab w:pos="4644" w:val="left" w:leader="none"/>
          <w:tab w:pos="5361" w:val="left" w:leader="none"/>
          <w:tab w:pos="6533" w:val="left" w:leader="none"/>
          <w:tab w:pos="7013" w:val="left" w:leader="none"/>
          <w:tab w:pos="9016" w:val="left" w:leader="none"/>
        </w:tabs>
        <w:spacing w:line="244" w:lineRule="auto" w:before="0"/>
        <w:ind w:left="59" w:right="319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p>
      <w:pPr>
        <w:spacing w:line="244" w:lineRule="auto" w:before="1"/>
        <w:ind w:left="59" w:right="3653" w:firstLine="0"/>
        <w:jc w:val="left"/>
        <w:rPr>
          <w:b/>
          <w:sz w:val="32"/>
        </w:rPr>
      </w:pPr>
      <w:r>
        <w:rPr>
          <w:b/>
          <w:sz w:val="32"/>
        </w:rPr>
        <w:t>SUBSTITUTIVO</w:t>
      </w:r>
      <w:r>
        <w:rPr>
          <w:b/>
          <w:spacing w:val="-23"/>
          <w:sz w:val="32"/>
        </w:rPr>
        <w:t> </w:t>
      </w:r>
      <w:r>
        <w:rPr>
          <w:b/>
          <w:sz w:val="32"/>
        </w:rPr>
        <w:t>GERAL</w:t>
      </w:r>
      <w:r>
        <w:rPr>
          <w:b/>
          <w:spacing w:val="-22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22"/>
          <w:sz w:val="32"/>
        </w:rPr>
        <w:t> </w:t>
      </w:r>
      <w:r>
        <w:rPr>
          <w:b/>
          <w:sz w:val="32"/>
        </w:rPr>
        <w:t>C.C.J. REGIME DE URGÊNCIA</w:t>
      </w:r>
    </w:p>
    <w:p>
      <w:pPr>
        <w:spacing w:line="244" w:lineRule="auto" w:before="3"/>
        <w:ind w:left="59" w:right="410" w:firstLine="0"/>
        <w:jc w:val="left"/>
        <w:rPr>
          <w:b/>
          <w:sz w:val="32"/>
        </w:rPr>
      </w:pPr>
      <w:r>
        <w:rPr>
          <w:b/>
          <w:sz w:val="32"/>
        </w:rPr>
        <w:t>SUBEMENDA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SUBSTITUTIVA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GERAL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PLENÁRIO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COM PARECER DA C.C.J.</w:t>
      </w:r>
    </w:p>
    <w:p>
      <w:pPr>
        <w:tabs>
          <w:tab w:pos="2020" w:val="left" w:leader="none"/>
          <w:tab w:pos="3411" w:val="left" w:leader="none"/>
          <w:tab w:pos="4870" w:val="left" w:leader="none"/>
          <w:tab w:pos="7212" w:val="left" w:leader="none"/>
        </w:tabs>
        <w:spacing w:line="247" w:lineRule="auto" w:before="5"/>
        <w:ind w:left="59" w:right="313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APRECIAR</w:t>
      </w:r>
      <w:r>
        <w:rPr>
          <w:b/>
          <w:sz w:val="31"/>
        </w:rPr>
        <w:tab/>
      </w:r>
      <w:r>
        <w:rPr>
          <w:b/>
          <w:spacing w:val="-2"/>
          <w:sz w:val="31"/>
        </w:rPr>
        <w:t>NESTE</w:t>
      </w:r>
      <w:r>
        <w:rPr>
          <w:b/>
          <w:sz w:val="31"/>
        </w:rPr>
        <w:tab/>
      </w:r>
      <w:r>
        <w:rPr>
          <w:b/>
          <w:spacing w:val="-2"/>
          <w:sz w:val="31"/>
        </w:rPr>
        <w:t>TURNO</w:t>
      </w:r>
      <w:r>
        <w:rPr>
          <w:b/>
          <w:sz w:val="31"/>
        </w:rPr>
        <w:tab/>
      </w:r>
      <w:r>
        <w:rPr>
          <w:b/>
          <w:spacing w:val="-2"/>
          <w:sz w:val="31"/>
        </w:rPr>
        <w:t>SUBEMENDA</w:t>
      </w:r>
      <w:r>
        <w:rPr>
          <w:b/>
          <w:sz w:val="31"/>
        </w:rPr>
        <w:tab/>
      </w:r>
      <w:r>
        <w:rPr>
          <w:b/>
          <w:spacing w:val="-2"/>
          <w:sz w:val="31"/>
        </w:rPr>
        <w:t>SUBSTITUTIVA </w:t>
      </w:r>
      <w:r>
        <w:rPr>
          <w:b/>
          <w:sz w:val="31"/>
        </w:rPr>
        <w:t>GERAL APROVADA EM SEGUNDA DISCUSSÃO.</w:t>
      </w:r>
    </w:p>
    <w:p>
      <w:pPr>
        <w:spacing w:line="240" w:lineRule="auto" w:before="0"/>
        <w:rPr>
          <w:b/>
          <w:sz w:val="31"/>
        </w:rPr>
      </w:pPr>
    </w:p>
    <w:p>
      <w:pPr>
        <w:spacing w:line="240" w:lineRule="auto" w:before="0"/>
        <w:rPr>
          <w:b/>
          <w:sz w:val="31"/>
        </w:rPr>
      </w:pPr>
    </w:p>
    <w:p>
      <w:pPr>
        <w:spacing w:line="240" w:lineRule="auto" w:before="138"/>
        <w:rPr>
          <w:b/>
          <w:sz w:val="31"/>
        </w:rPr>
      </w:pPr>
    </w:p>
    <w:p>
      <w:pPr>
        <w:spacing w:before="0"/>
        <w:ind w:left="59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05</w:t>
      </w:r>
    </w:p>
    <w:p>
      <w:pPr>
        <w:pStyle w:val="Heading1"/>
        <w:spacing w:line="244" w:lineRule="auto"/>
        <w:ind w:right="1243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4"/>
        </w:rPr>
        <w:t> </w:t>
      </w:r>
      <w:r>
        <w:rPr/>
        <w:t>143/23 AUTORIA DO DEPUTADO BAZANA.</w:t>
      </w:r>
    </w:p>
    <w:p>
      <w:pPr>
        <w:pStyle w:val="BodyText"/>
        <w:ind w:left="59" w:right="320"/>
        <w:jc w:val="both"/>
      </w:pPr>
      <w:r>
        <w:rPr/>
        <w:t>DISPÕE SOBRE A MANIPULAÇÃO DE PRODUTOS FARMACÊUTICOS MAGISTRAIS EM FARMÁCIAS COM MANIPULAÇÃO NÃO ENQUADRADOS COMO </w:t>
      </w:r>
      <w:r>
        <w:rPr/>
        <w:t>PREPARAÇÃO MAGISTRAL E PREPARAÇÃO OFICINAL.</w:t>
      </w:r>
    </w:p>
    <w:p>
      <w:pPr>
        <w:tabs>
          <w:tab w:pos="2308" w:val="left" w:leader="none"/>
          <w:tab w:pos="4644" w:val="left" w:leader="none"/>
          <w:tab w:pos="5361" w:val="left" w:leader="none"/>
          <w:tab w:pos="6533" w:val="left" w:leader="none"/>
          <w:tab w:pos="7013" w:val="left" w:leader="none"/>
          <w:tab w:pos="9016" w:val="left" w:leader="none"/>
        </w:tabs>
        <w:spacing w:line="244" w:lineRule="auto" w:before="1"/>
        <w:ind w:left="59" w:right="319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SAÚDE.</w:t>
      </w:r>
    </w:p>
    <w:p>
      <w:pPr>
        <w:spacing w:before="3"/>
        <w:ind w:left="59" w:right="0" w:firstLine="0"/>
        <w:jc w:val="left"/>
        <w:rPr>
          <w:b/>
          <w:sz w:val="32"/>
        </w:rPr>
      </w:pPr>
      <w:r>
        <w:rPr>
          <w:b/>
          <w:sz w:val="32"/>
        </w:rPr>
        <w:t>SUBSTITUTIVO</w:t>
      </w:r>
      <w:r>
        <w:rPr>
          <w:b/>
          <w:spacing w:val="-23"/>
          <w:sz w:val="32"/>
        </w:rPr>
        <w:t> </w:t>
      </w:r>
      <w:r>
        <w:rPr>
          <w:b/>
          <w:sz w:val="32"/>
        </w:rPr>
        <w:t>GERAL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22"/>
          <w:sz w:val="32"/>
        </w:rPr>
        <w:t> </w:t>
      </w:r>
      <w:r>
        <w:rPr>
          <w:b/>
          <w:spacing w:val="-2"/>
          <w:sz w:val="32"/>
        </w:rPr>
        <w:t>C.C.J.</w:t>
      </w:r>
    </w:p>
    <w:p>
      <w:pPr>
        <w:spacing w:after="0"/>
        <w:jc w:val="left"/>
        <w:rPr>
          <w:b/>
          <w:sz w:val="32"/>
        </w:rPr>
        <w:sectPr>
          <w:pgSz w:w="11910" w:h="16840"/>
          <w:pgMar w:top="1920" w:bottom="280" w:left="1275" w:right="850"/>
        </w:sectPr>
      </w:pPr>
    </w:p>
    <w:p>
      <w:pPr>
        <w:spacing w:before="169"/>
        <w:ind w:left="59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06</w:t>
      </w:r>
    </w:p>
    <w:p>
      <w:pPr>
        <w:pStyle w:val="Heading1"/>
      </w:pPr>
      <w:r>
        <w:rPr/>
        <w:t>1ª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626/23</w:t>
      </w:r>
    </w:p>
    <w:p>
      <w:pPr>
        <w:pStyle w:val="BodyText"/>
        <w:tabs>
          <w:tab w:pos="1236" w:val="left" w:leader="none"/>
          <w:tab w:pos="1790" w:val="left" w:leader="none"/>
          <w:tab w:pos="3016" w:val="left" w:leader="none"/>
          <w:tab w:pos="4972" w:val="left" w:leader="none"/>
          <w:tab w:pos="5722" w:val="left" w:leader="none"/>
          <w:tab w:pos="7392" w:val="left" w:leader="none"/>
          <w:tab w:pos="9011" w:val="left" w:leader="none"/>
        </w:tabs>
        <w:spacing w:before="8"/>
        <w:ind w:left="59" w:right="319"/>
        <w:rPr>
          <w:rFonts w:ascii="Arial" w:hAnsi="Arial"/>
          <w:b/>
        </w:rPr>
      </w:pPr>
      <w:r>
        <w:rPr>
          <w:rFonts w:ascii="Arial" w:hAnsi="Arial"/>
          <w:b/>
        </w:rPr>
        <w:t>AUTORIA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DO TRIBUNAL DE JUSTIÇA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– OFÍCIO Nº 1351/2023. </w:t>
      </w:r>
      <w:r>
        <w:rPr/>
        <w:t>TRANSFORMA O SERVIÇO DISTRITAL DE QUATRO BARRAS EM TABELIONATO DE NOTAS E CRIA SERVIÇOS NOTARIAIS E DE REGISTRO DO FORO REGIONAL DE QUATRO 'BARRAS DA</w:t>
      </w:r>
      <w:r>
        <w:rPr>
          <w:spacing w:val="40"/>
        </w:rPr>
        <w:t> </w:t>
      </w:r>
      <w:r>
        <w:rPr/>
        <w:t>COMARCA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REGIÃO</w:t>
      </w:r>
      <w:r>
        <w:rPr>
          <w:spacing w:val="40"/>
        </w:rPr>
        <w:t> </w:t>
      </w:r>
      <w:r>
        <w:rPr/>
        <w:t>METROPOLITANA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CURITIBA, TRANSFERE O SERVIÇO DISTRITAL DE BORDA DO CAMPO</w:t>
      </w:r>
      <w:r>
        <w:rPr>
          <w:spacing w:val="40"/>
        </w:rPr>
        <w:t> </w:t>
      </w:r>
      <w:r>
        <w:rPr>
          <w:spacing w:val="-4"/>
        </w:rPr>
        <w:t>PARA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4"/>
        </w:rPr>
        <w:t>FORO</w:t>
      </w:r>
      <w:r>
        <w:rPr/>
        <w:tab/>
      </w:r>
      <w:r>
        <w:rPr>
          <w:spacing w:val="-2"/>
        </w:rPr>
        <w:t>REGIONAL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QUATRO</w:t>
      </w:r>
      <w:r>
        <w:rPr/>
        <w:tab/>
      </w:r>
      <w:r>
        <w:rPr>
          <w:spacing w:val="-2"/>
        </w:rPr>
        <w:t>BARRAS</w:t>
      </w:r>
      <w:r>
        <w:rPr/>
        <w:tab/>
      </w:r>
      <w:r>
        <w:rPr>
          <w:spacing w:val="-6"/>
        </w:rPr>
        <w:t>DA </w:t>
      </w:r>
      <w:r>
        <w:rPr/>
        <w:t>COMARCA DA REGIÃO METROPOLITANA DE CURITIBA. </w:t>
      </w:r>
      <w:r>
        <w:rPr>
          <w:rFonts w:ascii="Arial" w:hAnsi="Arial"/>
          <w:b/>
        </w:rPr>
        <w:t>PARECER FAVORÁVEL DA 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271"/>
        <w:rPr>
          <w:b/>
          <w:sz w:val="32"/>
        </w:rPr>
      </w:pPr>
    </w:p>
    <w:p>
      <w:pPr>
        <w:spacing w:before="0"/>
        <w:ind w:left="59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07</w:t>
      </w:r>
    </w:p>
    <w:p>
      <w:pPr>
        <w:pStyle w:val="Heading1"/>
      </w:pPr>
      <w:r>
        <w:rPr/>
        <w:t>1ª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1054/23</w:t>
      </w:r>
    </w:p>
    <w:p>
      <w:pPr>
        <w:pStyle w:val="BodyText"/>
        <w:spacing w:before="9"/>
        <w:ind w:left="59" w:right="317"/>
      </w:pPr>
      <w:r>
        <w:rPr>
          <w:rFonts w:ascii="Arial" w:hAnsi="Arial"/>
          <w:b/>
        </w:rPr>
        <w:t>AUTORIA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DO TRIBUNAL DE JUSTIÇA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– OFÍCIO Nº 2571/2023. </w:t>
      </w:r>
      <w:r>
        <w:rPr/>
        <w:t>CRIA</w:t>
      </w:r>
      <w:r>
        <w:rPr>
          <w:spacing w:val="40"/>
        </w:rPr>
        <w:t> </w:t>
      </w:r>
      <w:r>
        <w:rPr/>
        <w:t>UMA</w:t>
      </w:r>
      <w:r>
        <w:rPr>
          <w:spacing w:val="40"/>
        </w:rPr>
        <w:t> </w:t>
      </w:r>
      <w:r>
        <w:rPr/>
        <w:t>VARA</w:t>
      </w:r>
      <w:r>
        <w:rPr>
          <w:spacing w:val="40"/>
        </w:rPr>
        <w:t> </w:t>
      </w:r>
      <w:r>
        <w:rPr/>
        <w:t>JUDICIAL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COMARCA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PALMAS,</w:t>
      </w:r>
      <w:r>
        <w:rPr>
          <w:spacing w:val="40"/>
        </w:rPr>
        <w:t> </w:t>
      </w:r>
      <w:r>
        <w:rPr/>
        <w:t>UM CARGO DE JUIZ DE DIREITO E OS RESPECTIVOS CARGOS</w:t>
      </w:r>
      <w:r>
        <w:rPr>
          <w:spacing w:val="80"/>
        </w:rPr>
        <w:t> </w:t>
      </w:r>
      <w:r>
        <w:rPr/>
        <w:t>EM COMISSÃO DE LIVRE PROVIMENTO; E ALTERA ANEXOS DA</w:t>
      </w:r>
      <w:r>
        <w:rPr>
          <w:spacing w:val="33"/>
        </w:rPr>
        <w:t> </w:t>
      </w:r>
      <w:r>
        <w:rPr/>
        <w:t>LEI</w:t>
      </w:r>
      <w:r>
        <w:rPr>
          <w:spacing w:val="33"/>
        </w:rPr>
        <w:t> </w:t>
      </w:r>
      <w:r>
        <w:rPr/>
        <w:t>Nº</w:t>
      </w:r>
      <w:r>
        <w:rPr>
          <w:spacing w:val="33"/>
        </w:rPr>
        <w:t> </w:t>
      </w:r>
      <w:r>
        <w:rPr/>
        <w:t>14.277,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30</w:t>
      </w:r>
      <w:r>
        <w:rPr>
          <w:spacing w:val="33"/>
        </w:rPr>
        <w:t> </w:t>
      </w:r>
      <w:r>
        <w:rPr/>
        <w:t>DE</w:t>
      </w:r>
      <w:r>
        <w:rPr>
          <w:spacing w:val="31"/>
        </w:rPr>
        <w:t> </w:t>
      </w:r>
      <w:r>
        <w:rPr/>
        <w:t>DEZEMBRO DE</w:t>
      </w:r>
      <w:r>
        <w:rPr>
          <w:spacing w:val="31"/>
        </w:rPr>
        <w:t> </w:t>
      </w:r>
      <w:r>
        <w:rPr/>
        <w:t>2023</w:t>
      </w:r>
      <w:r>
        <w:rPr>
          <w:spacing w:val="36"/>
        </w:rPr>
        <w:t> </w:t>
      </w:r>
      <w:r>
        <w:rPr/>
        <w:t>–</w:t>
      </w:r>
      <w:r>
        <w:rPr>
          <w:spacing w:val="31"/>
        </w:rPr>
        <w:t> </w:t>
      </w:r>
      <w:r>
        <w:rPr/>
        <w:t>CÓDIGO DE</w:t>
      </w:r>
      <w:r>
        <w:rPr>
          <w:spacing w:val="-3"/>
        </w:rPr>
        <w:t> </w:t>
      </w:r>
      <w:r>
        <w:rPr/>
        <w:t>ORGANIZAÇÃO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DIVISÃO</w:t>
      </w:r>
      <w:r>
        <w:rPr>
          <w:spacing w:val="-4"/>
        </w:rPr>
        <w:t> </w:t>
      </w:r>
      <w:r>
        <w:rPr/>
        <w:t>JUDICIÁRIAS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EST5ADO</w:t>
      </w:r>
      <w:r>
        <w:rPr>
          <w:spacing w:val="-4"/>
        </w:rPr>
        <w:t> </w:t>
      </w:r>
      <w:r>
        <w:rPr/>
        <w:t>DO </w:t>
      </w:r>
      <w:r>
        <w:rPr>
          <w:spacing w:val="-2"/>
        </w:rPr>
        <w:t>PARANÁ.</w:t>
      </w:r>
    </w:p>
    <w:p>
      <w:pPr>
        <w:tabs>
          <w:tab w:pos="2300" w:val="left" w:leader="none"/>
          <w:tab w:pos="3013" w:val="left" w:leader="none"/>
          <w:tab w:pos="4181" w:val="left" w:leader="none"/>
          <w:tab w:pos="4656" w:val="left" w:leader="none"/>
          <w:tab w:pos="6654" w:val="left" w:leader="none"/>
          <w:tab w:pos="7359" w:val="left" w:leader="none"/>
          <w:tab w:pos="9247" w:val="left" w:leader="none"/>
        </w:tabs>
        <w:spacing w:line="244" w:lineRule="auto" w:before="4"/>
        <w:ind w:left="59" w:right="318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FINANÇAS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 </w:t>
      </w:r>
      <w:r>
        <w:rPr>
          <w:b/>
          <w:spacing w:val="-2"/>
          <w:sz w:val="32"/>
        </w:rPr>
        <w:t>TRIBUTAÇÃO.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263"/>
        <w:rPr>
          <w:b/>
          <w:sz w:val="32"/>
        </w:rPr>
      </w:pPr>
    </w:p>
    <w:p>
      <w:pPr>
        <w:spacing w:before="1"/>
        <w:ind w:left="59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spacing w:before="10"/>
        <w:ind w:left="59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1056/23.</w:t>
      </w:r>
    </w:p>
    <w:p>
      <w:pPr>
        <w:spacing w:before="9"/>
        <w:ind w:left="59" w:right="321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Nº 218/2023. </w:t>
      </w:r>
      <w:r>
        <w:rPr>
          <w:rFonts w:ascii="Arial MT" w:hAnsi="Arial MT"/>
          <w:color w:val="333333"/>
          <w:sz w:val="32"/>
        </w:rPr>
        <w:t>AUTORIZA O PODER EXECUTIVO, POR MEIO </w:t>
      </w:r>
      <w:r>
        <w:rPr>
          <w:rFonts w:ascii="Arial MT" w:hAnsi="Arial MT"/>
          <w:color w:val="333333"/>
          <w:sz w:val="32"/>
        </w:rPr>
        <w:t>DA UNIVERSIDADE ESTADUAL DE MARINGÁ, A EFETUAR A DOAÇÃO, AO MUNICÍPIO DE MARINGÁ, DO IMÓVEL QUE </w:t>
      </w:r>
      <w:r>
        <w:rPr>
          <w:rFonts w:ascii="Arial MT" w:hAnsi="Arial MT"/>
          <w:color w:val="333333"/>
          <w:spacing w:val="-2"/>
          <w:sz w:val="32"/>
        </w:rPr>
        <w:t>ESPECIFICA.</w:t>
      </w:r>
    </w:p>
    <w:p>
      <w:pPr>
        <w:tabs>
          <w:tab w:pos="2307" w:val="left" w:leader="none"/>
          <w:tab w:pos="4641" w:val="left" w:leader="none"/>
          <w:tab w:pos="5359" w:val="left" w:leader="none"/>
          <w:tab w:pos="6530" w:val="left" w:leader="none"/>
          <w:tab w:pos="7009" w:val="left" w:leader="none"/>
          <w:tab w:pos="9013" w:val="left" w:leader="none"/>
        </w:tabs>
        <w:spacing w:line="244" w:lineRule="auto" w:before="6"/>
        <w:ind w:left="59" w:right="322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OBRAS PÚBLICAS.</w:t>
      </w:r>
    </w:p>
    <w:p>
      <w:pPr>
        <w:spacing w:after="0" w:line="244" w:lineRule="auto"/>
        <w:jc w:val="left"/>
        <w:rPr>
          <w:b/>
          <w:sz w:val="32"/>
        </w:rPr>
        <w:sectPr>
          <w:pgSz w:w="11910" w:h="16840"/>
          <w:pgMar w:top="1920" w:bottom="280" w:left="1275" w:right="850"/>
        </w:sectPr>
      </w:pPr>
    </w:p>
    <w:p>
      <w:pPr>
        <w:spacing w:line="240" w:lineRule="auto" w:before="0"/>
        <w:rPr>
          <w:b/>
          <w:sz w:val="31"/>
        </w:rPr>
      </w:pPr>
    </w:p>
    <w:p>
      <w:pPr>
        <w:spacing w:line="240" w:lineRule="auto" w:before="142"/>
        <w:rPr>
          <w:b/>
          <w:sz w:val="31"/>
        </w:rPr>
      </w:pPr>
    </w:p>
    <w:p>
      <w:pPr>
        <w:spacing w:before="0"/>
        <w:ind w:left="59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spacing w:before="11"/>
        <w:ind w:left="59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9"/>
          <w:sz w:val="31"/>
        </w:rPr>
        <w:t> </w:t>
      </w:r>
      <w:r>
        <w:rPr>
          <w:b/>
          <w:spacing w:val="-2"/>
          <w:sz w:val="31"/>
        </w:rPr>
        <w:t>1057/23.</w:t>
      </w:r>
    </w:p>
    <w:p>
      <w:pPr>
        <w:spacing w:before="8"/>
        <w:ind w:left="59" w:right="316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EXECUTIVO – MENSAGEM Nº 220/2023. </w:t>
      </w:r>
      <w:r>
        <w:rPr>
          <w:rFonts w:ascii="Arial MT" w:hAnsi="Arial MT"/>
          <w:sz w:val="32"/>
        </w:rPr>
        <w:t>AUTORIZA O PODER EXECUTIVO, POR INTERMÉDIO </w:t>
      </w:r>
      <w:r>
        <w:rPr>
          <w:rFonts w:ascii="Arial MT" w:hAnsi="Arial MT"/>
          <w:sz w:val="32"/>
        </w:rPr>
        <w:t>DO DEPARTAMENTO DE ESTRADAS DE RODAGEM, A EFETUAR A DOAÇÃO, AO MUNICÍPIO DE GUAIRAÇÁ, DO IMÓVEL QUE </w:t>
      </w:r>
      <w:r>
        <w:rPr>
          <w:rFonts w:ascii="Arial MT" w:hAnsi="Arial MT"/>
          <w:spacing w:val="-2"/>
          <w:sz w:val="32"/>
        </w:rPr>
        <w:t>ESPECIFICA.</w:t>
      </w:r>
    </w:p>
    <w:p>
      <w:pPr>
        <w:tabs>
          <w:tab w:pos="2307" w:val="left" w:leader="none"/>
          <w:tab w:pos="4641" w:val="left" w:leader="none"/>
          <w:tab w:pos="5359" w:val="left" w:leader="none"/>
          <w:tab w:pos="6530" w:val="left" w:leader="none"/>
          <w:tab w:pos="7009" w:val="left" w:leader="none"/>
          <w:tab w:pos="9013" w:val="left" w:leader="none"/>
        </w:tabs>
        <w:spacing w:line="244" w:lineRule="auto" w:before="7"/>
        <w:ind w:left="59" w:right="322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OBRAS PÚBLICAS.</w:t>
      </w:r>
    </w:p>
    <w:sectPr>
      <w:pgSz w:w="11910" w:h="16840"/>
      <w:pgMar w:top="192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"/>
      <w:ind w:left="59"/>
      <w:outlineLvl w:val="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2025-05-23T19:49:04Z</dcterms:created>
  <dcterms:modified xsi:type="dcterms:W3CDTF">2025-05-23T19:49:04Z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2013</vt:lpwstr>
  </property>
</Properties>
</file>