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99324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8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678605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335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61ª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136"/>
        <w:ind w:left="0"/>
      </w:pPr>
    </w:p>
    <w:p>
      <w:pPr>
        <w:pStyle w:val="BodyText"/>
        <w:spacing w:line="703" w:lineRule="auto"/>
        <w:ind w:left="3797" w:right="2170" w:hanging="1268"/>
      </w:pPr>
      <w:r>
        <w:rPr>
          <w:spacing w:val="-2"/>
          <w:w w:val="110"/>
        </w:rPr>
        <w:t>PARA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DIA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JULHO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2023 </w:t>
      </w:r>
      <w:r>
        <w:rPr>
          <w:w w:val="110"/>
        </w:rPr>
        <w:t>TERÇA – FEIRA</w:t>
      </w:r>
    </w:p>
    <w:p>
      <w:pPr>
        <w:spacing w:before="355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01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64"/>
          <w:w w:val="110"/>
        </w:rPr>
        <w:t> </w:t>
      </w:r>
      <w:r>
        <w:rPr>
          <w:w w:val="110"/>
        </w:rPr>
        <w:t>DISCUSSÃO</w:t>
      </w:r>
      <w:r>
        <w:rPr>
          <w:spacing w:val="60"/>
          <w:w w:val="110"/>
        </w:rPr>
        <w:t> </w:t>
      </w:r>
      <w:r>
        <w:rPr>
          <w:w w:val="110"/>
        </w:rPr>
        <w:t>DO</w:t>
      </w:r>
      <w:r>
        <w:rPr>
          <w:spacing w:val="62"/>
          <w:w w:val="110"/>
        </w:rPr>
        <w:t> </w:t>
      </w:r>
      <w:r>
        <w:rPr>
          <w:w w:val="110"/>
        </w:rPr>
        <w:t>PROJETO</w:t>
      </w:r>
      <w:r>
        <w:rPr>
          <w:spacing w:val="60"/>
          <w:w w:val="110"/>
        </w:rPr>
        <w:t> </w:t>
      </w:r>
      <w:r>
        <w:rPr>
          <w:w w:val="110"/>
        </w:rPr>
        <w:t>DE</w:t>
      </w:r>
      <w:r>
        <w:rPr>
          <w:spacing w:val="60"/>
          <w:w w:val="110"/>
        </w:rPr>
        <w:t> </w:t>
      </w:r>
      <w:r>
        <w:rPr>
          <w:w w:val="110"/>
        </w:rPr>
        <w:t>LEI</w:t>
      </w:r>
      <w:r>
        <w:rPr>
          <w:spacing w:val="66"/>
          <w:w w:val="110"/>
        </w:rPr>
        <w:t> </w:t>
      </w:r>
      <w:r>
        <w:rPr>
          <w:w w:val="110"/>
        </w:rPr>
        <w:t>COMPLEMENTAR</w:t>
      </w:r>
      <w:r>
        <w:rPr>
          <w:spacing w:val="60"/>
          <w:w w:val="110"/>
        </w:rPr>
        <w:t> </w:t>
      </w:r>
      <w:r>
        <w:rPr>
          <w:spacing w:val="-7"/>
          <w:w w:val="110"/>
        </w:rPr>
        <w:t>Nº</w:t>
      </w:r>
    </w:p>
    <w:p>
      <w:pPr>
        <w:pStyle w:val="BodyText"/>
      </w:pPr>
      <w:r>
        <w:rPr>
          <w:spacing w:val="-2"/>
        </w:rPr>
        <w:t>4/23.</w:t>
      </w:r>
    </w:p>
    <w:p>
      <w:pPr>
        <w:tabs>
          <w:tab w:pos="1610" w:val="left" w:leader="none"/>
          <w:tab w:pos="1735" w:val="left" w:leader="none"/>
          <w:tab w:pos="3409" w:val="left" w:leader="none"/>
          <w:tab w:pos="3807" w:val="left" w:leader="none"/>
          <w:tab w:pos="4606" w:val="left" w:leader="none"/>
          <w:tab w:pos="6228" w:val="left" w:leader="none"/>
          <w:tab w:pos="6271" w:val="left" w:leader="none"/>
          <w:tab w:pos="7027" w:val="left" w:leader="none"/>
          <w:tab w:pos="7182" w:val="left" w:leader="none"/>
          <w:tab w:pos="8741" w:val="left" w:leader="none"/>
          <w:tab w:pos="9247" w:val="left" w:leader="none"/>
        </w:tabs>
        <w:spacing w:before="3"/>
        <w:ind w:left="180" w:right="362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93/2023. </w:t>
      </w:r>
      <w:r>
        <w:rPr>
          <w:spacing w:val="-2"/>
          <w:w w:val="115"/>
          <w:sz w:val="32"/>
        </w:rPr>
        <w:t>DISPÕE</w:t>
      </w:r>
      <w:r>
        <w:rPr>
          <w:sz w:val="32"/>
        </w:rPr>
        <w:tab/>
      </w:r>
      <w:r>
        <w:rPr>
          <w:w w:val="115"/>
          <w:sz w:val="32"/>
        </w:rPr>
        <w:t>SOBRE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ESTRUTURAÇÃO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DAS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CARREIRAS</w:t>
      </w:r>
      <w:r>
        <w:rPr>
          <w:sz w:val="32"/>
        </w:rPr>
        <w:tab/>
      </w:r>
      <w:r>
        <w:rPr>
          <w:spacing w:val="-94"/>
          <w:sz w:val="32"/>
        </w:rPr>
        <w:t> </w:t>
      </w:r>
      <w:r>
        <w:rPr>
          <w:spacing w:val="-4"/>
          <w:w w:val="115"/>
          <w:sz w:val="32"/>
        </w:rPr>
        <w:t>DA </w:t>
      </w:r>
      <w:r>
        <w:rPr>
          <w:spacing w:val="-2"/>
          <w:w w:val="115"/>
          <w:sz w:val="32"/>
        </w:rPr>
        <w:t>POLÍCIA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CIENTÍFICA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ESTADO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PARANÁ,</w:t>
      </w:r>
      <w:r>
        <w:rPr>
          <w:sz w:val="32"/>
        </w:rPr>
        <w:tab/>
      </w:r>
      <w:r>
        <w:rPr>
          <w:spacing w:val="-10"/>
          <w:w w:val="115"/>
          <w:sz w:val="32"/>
        </w:rPr>
        <w:t>E</w:t>
      </w:r>
      <w:r>
        <w:rPr>
          <w:sz w:val="32"/>
        </w:rPr>
        <w:tab/>
      </w:r>
      <w:r>
        <w:rPr>
          <w:spacing w:val="-6"/>
          <w:w w:val="115"/>
          <w:sz w:val="32"/>
        </w:rPr>
        <w:t>DÁ </w:t>
      </w:r>
      <w:r>
        <w:rPr>
          <w:w w:val="115"/>
          <w:sz w:val="32"/>
        </w:rPr>
        <w:t>OUTRAS PROVIDÊNCIAS.</w:t>
      </w:r>
    </w:p>
    <w:p>
      <w:pPr>
        <w:pStyle w:val="BodyText"/>
        <w:tabs>
          <w:tab w:pos="2380" w:val="left" w:leader="none"/>
          <w:tab w:pos="4720" w:val="left" w:leader="none"/>
          <w:tab w:pos="5524" w:val="left" w:leader="none"/>
          <w:tab w:pos="6699" w:val="left" w:leader="none"/>
          <w:tab w:pos="7241" w:val="left" w:leader="none"/>
          <w:tab w:pos="9276" w:val="left" w:leader="none"/>
        </w:tabs>
        <w:spacing w:line="242" w:lineRule="auto" w:before="2"/>
        <w:ind w:right="362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ind w:right="5707"/>
      </w:pPr>
      <w:r>
        <w:rPr>
          <w:w w:val="110"/>
        </w:rPr>
        <w:t>EMENDA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C.C.J. REGIME</w:t>
      </w:r>
      <w:r>
        <w:rPr>
          <w:spacing w:val="-27"/>
          <w:w w:val="110"/>
        </w:rPr>
        <w:t> </w:t>
      </w:r>
      <w:r>
        <w:rPr>
          <w:w w:val="110"/>
        </w:rPr>
        <w:t>DE</w:t>
      </w:r>
      <w:r>
        <w:rPr>
          <w:spacing w:val="-27"/>
          <w:w w:val="110"/>
        </w:rPr>
        <w:t> </w:t>
      </w:r>
      <w:r>
        <w:rPr>
          <w:w w:val="110"/>
        </w:rPr>
        <w:t>URGÊNCIA.</w:t>
      </w:r>
    </w:p>
    <w:p>
      <w:pPr>
        <w:pStyle w:val="BodyText"/>
      </w:pPr>
      <w:r>
        <w:rPr>
          <w:w w:val="110"/>
        </w:rPr>
        <w:t>EMENDAS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PLENÁRIO</w:t>
      </w:r>
      <w:r>
        <w:rPr>
          <w:spacing w:val="-18"/>
          <w:w w:val="110"/>
        </w:rPr>
        <w:t> </w:t>
      </w:r>
      <w:r>
        <w:rPr>
          <w:w w:val="110"/>
        </w:rPr>
        <w:t>AGUARDANDO</w:t>
      </w:r>
      <w:r>
        <w:rPr>
          <w:spacing w:val="-21"/>
          <w:w w:val="110"/>
        </w:rPr>
        <w:t> </w:t>
      </w:r>
      <w:r>
        <w:rPr>
          <w:w w:val="110"/>
        </w:rPr>
        <w:t>PARECER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after="0"/>
        <w:sectPr>
          <w:type w:val="continuous"/>
          <w:pgSz w:w="12240" w:h="15840"/>
          <w:pgMar w:top="154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02</w:t>
      </w:r>
    </w:p>
    <w:p>
      <w:pPr>
        <w:pStyle w:val="BodyText"/>
        <w:spacing w:before="3"/>
      </w:pPr>
      <w:r>
        <w:rPr>
          <w:w w:val="110"/>
        </w:rPr>
        <w:t>2ª</w:t>
      </w:r>
      <w:r>
        <w:rPr>
          <w:spacing w:val="64"/>
          <w:w w:val="110"/>
        </w:rPr>
        <w:t> </w:t>
      </w:r>
      <w:r>
        <w:rPr>
          <w:w w:val="110"/>
        </w:rPr>
        <w:t>DISCUSSÃO</w:t>
      </w:r>
      <w:r>
        <w:rPr>
          <w:spacing w:val="60"/>
          <w:w w:val="110"/>
        </w:rPr>
        <w:t> </w:t>
      </w:r>
      <w:r>
        <w:rPr>
          <w:w w:val="110"/>
        </w:rPr>
        <w:t>DO</w:t>
      </w:r>
      <w:r>
        <w:rPr>
          <w:spacing w:val="61"/>
          <w:w w:val="110"/>
        </w:rPr>
        <w:t> </w:t>
      </w:r>
      <w:r>
        <w:rPr>
          <w:w w:val="110"/>
        </w:rPr>
        <w:t>PROJETO</w:t>
      </w:r>
      <w:r>
        <w:rPr>
          <w:spacing w:val="60"/>
          <w:w w:val="110"/>
        </w:rPr>
        <w:t> </w:t>
      </w:r>
      <w:r>
        <w:rPr>
          <w:w w:val="110"/>
        </w:rPr>
        <w:t>DE</w:t>
      </w:r>
      <w:r>
        <w:rPr>
          <w:spacing w:val="61"/>
          <w:w w:val="110"/>
        </w:rPr>
        <w:t> </w:t>
      </w:r>
      <w:r>
        <w:rPr>
          <w:w w:val="110"/>
        </w:rPr>
        <w:t>LEI</w:t>
      </w:r>
      <w:r>
        <w:rPr>
          <w:spacing w:val="65"/>
          <w:w w:val="110"/>
        </w:rPr>
        <w:t> </w:t>
      </w:r>
      <w:r>
        <w:rPr>
          <w:w w:val="110"/>
        </w:rPr>
        <w:t>COMPLEMENTAR</w:t>
      </w:r>
      <w:r>
        <w:rPr>
          <w:spacing w:val="61"/>
          <w:w w:val="110"/>
        </w:rPr>
        <w:t> </w:t>
      </w:r>
      <w:r>
        <w:rPr>
          <w:spacing w:val="-7"/>
          <w:w w:val="110"/>
        </w:rPr>
        <w:t>Nº</w:t>
      </w:r>
    </w:p>
    <w:p>
      <w:pPr>
        <w:pStyle w:val="BodyText"/>
      </w:pPr>
      <w:r>
        <w:rPr>
          <w:spacing w:val="-2"/>
        </w:rPr>
        <w:t>5/23.</w:t>
      </w:r>
    </w:p>
    <w:p>
      <w:pPr>
        <w:tabs>
          <w:tab w:pos="1610" w:val="left" w:leader="none"/>
          <w:tab w:pos="3409" w:val="left" w:leader="none"/>
          <w:tab w:pos="6271" w:val="left" w:leader="none"/>
          <w:tab w:pos="7182" w:val="left" w:leader="none"/>
          <w:tab w:pos="9250" w:val="left" w:leader="none"/>
        </w:tabs>
        <w:spacing w:line="240" w:lineRule="auto" w:before="1"/>
        <w:ind w:left="180" w:right="362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94/2023. </w:t>
      </w:r>
      <w:r>
        <w:rPr>
          <w:color w:val="333333"/>
          <w:spacing w:val="-2"/>
          <w:w w:val="115"/>
          <w:sz w:val="32"/>
        </w:rPr>
        <w:t>DISPÕE</w:t>
      </w:r>
      <w:r>
        <w:rPr>
          <w:color w:val="333333"/>
          <w:sz w:val="32"/>
        </w:rPr>
        <w:tab/>
      </w:r>
      <w:r>
        <w:rPr>
          <w:color w:val="333333"/>
          <w:w w:val="115"/>
          <w:sz w:val="32"/>
        </w:rPr>
        <w:t>SOBRE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A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ESTRUTURAÇÃO</w:t>
      </w:r>
      <w:r>
        <w:rPr>
          <w:color w:val="333333"/>
          <w:sz w:val="32"/>
        </w:rPr>
        <w:tab/>
      </w:r>
      <w:r>
        <w:rPr>
          <w:color w:val="333333"/>
          <w:spacing w:val="-4"/>
          <w:w w:val="115"/>
          <w:sz w:val="32"/>
        </w:rPr>
        <w:t>DAS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CARREIRAS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DA </w:t>
      </w:r>
      <w:r>
        <w:rPr>
          <w:color w:val="333333"/>
          <w:w w:val="115"/>
          <w:sz w:val="32"/>
        </w:rPr>
        <w:t>POLÍCIA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CIVIL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ESTADO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PARANÁ,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DÁ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OUTRAS </w:t>
      </w:r>
      <w:r>
        <w:rPr>
          <w:color w:val="333333"/>
          <w:spacing w:val="-2"/>
          <w:w w:val="115"/>
          <w:sz w:val="32"/>
        </w:rPr>
        <w:t>PROVIDÊNCIAS.</w:t>
      </w:r>
    </w:p>
    <w:p>
      <w:pPr>
        <w:pStyle w:val="BodyText"/>
        <w:tabs>
          <w:tab w:pos="2380" w:val="left" w:leader="none"/>
          <w:tab w:pos="4720" w:val="left" w:leader="none"/>
          <w:tab w:pos="5524" w:val="left" w:leader="none"/>
          <w:tab w:pos="6699" w:val="left" w:leader="none"/>
          <w:tab w:pos="7241" w:val="left" w:leader="none"/>
          <w:tab w:pos="9276" w:val="left" w:leader="none"/>
        </w:tabs>
        <w:spacing w:before="4"/>
        <w:ind w:right="362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line="242" w:lineRule="auto" w:before="1"/>
        <w:ind w:right="5707"/>
      </w:pPr>
      <w:r>
        <w:rPr>
          <w:w w:val="110"/>
        </w:rPr>
        <w:t>EMENDA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C.C.J. REGIME</w:t>
      </w:r>
      <w:r>
        <w:rPr>
          <w:spacing w:val="-27"/>
          <w:w w:val="110"/>
        </w:rPr>
        <w:t> </w:t>
      </w:r>
      <w:r>
        <w:rPr>
          <w:w w:val="110"/>
        </w:rPr>
        <w:t>DE</w:t>
      </w:r>
      <w:r>
        <w:rPr>
          <w:spacing w:val="-27"/>
          <w:w w:val="110"/>
        </w:rPr>
        <w:t> </w:t>
      </w:r>
      <w:r>
        <w:rPr>
          <w:w w:val="110"/>
        </w:rPr>
        <w:t>URGÊNCIA.</w:t>
      </w:r>
    </w:p>
    <w:p>
      <w:pPr>
        <w:pStyle w:val="BodyText"/>
        <w:spacing w:line="367" w:lineRule="exact"/>
      </w:pPr>
      <w:r>
        <w:rPr>
          <w:w w:val="110"/>
        </w:rPr>
        <w:t>EMENDAS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PLENÁRIO</w:t>
      </w:r>
      <w:r>
        <w:rPr>
          <w:spacing w:val="-18"/>
          <w:w w:val="110"/>
        </w:rPr>
        <w:t> </w:t>
      </w:r>
      <w:r>
        <w:rPr>
          <w:w w:val="110"/>
        </w:rPr>
        <w:t>AGUARDANDO</w:t>
      </w:r>
      <w:r>
        <w:rPr>
          <w:spacing w:val="-21"/>
          <w:w w:val="110"/>
        </w:rPr>
        <w:t> </w:t>
      </w:r>
      <w:r>
        <w:rPr>
          <w:w w:val="110"/>
        </w:rPr>
        <w:t>PARECER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03</w:t>
      </w:r>
    </w:p>
    <w:p>
      <w:pPr>
        <w:pStyle w:val="BodyText"/>
        <w:spacing w:before="3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270/23.</w:t>
      </w:r>
    </w:p>
    <w:p>
      <w:pPr>
        <w:tabs>
          <w:tab w:pos="2356" w:val="left" w:leader="none"/>
          <w:tab w:pos="3221" w:val="left" w:leader="none"/>
          <w:tab w:pos="4097" w:val="left" w:leader="none"/>
          <w:tab w:pos="7083" w:val="left" w:leader="none"/>
          <w:tab w:pos="7983" w:val="left" w:leader="none"/>
        </w:tabs>
        <w:spacing w:line="240" w:lineRule="auto" w:before="0"/>
        <w:ind w:left="180" w:right="362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49/2023. </w:t>
      </w:r>
      <w:r>
        <w:rPr>
          <w:w w:val="115"/>
          <w:sz w:val="32"/>
        </w:rPr>
        <w:t>DISPÕE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DIRETRIZES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ELABORAÇÃO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spacing w:val="-2"/>
          <w:w w:val="115"/>
          <w:sz w:val="32"/>
        </w:rPr>
        <w:t>EXECUÇÃO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4"/>
          <w:w w:val="115"/>
          <w:sz w:val="32"/>
        </w:rPr>
        <w:t>LEI</w:t>
      </w:r>
      <w:r>
        <w:rPr>
          <w:sz w:val="32"/>
        </w:rPr>
        <w:tab/>
      </w:r>
      <w:r>
        <w:rPr>
          <w:spacing w:val="-2"/>
          <w:w w:val="115"/>
          <w:sz w:val="32"/>
        </w:rPr>
        <w:t>ORÇAMENTÁRIA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EXERCÍCIO </w:t>
      </w:r>
      <w:r>
        <w:rPr>
          <w:w w:val="115"/>
          <w:sz w:val="32"/>
        </w:rPr>
        <w:t>FINANCEIRO DE 2024.</w:t>
      </w:r>
    </w:p>
    <w:p>
      <w:pPr>
        <w:pStyle w:val="BodyText"/>
        <w:spacing w:before="5"/>
        <w:ind w:right="354"/>
      </w:pPr>
      <w:r>
        <w:rPr>
          <w:w w:val="110"/>
        </w:rPr>
        <w:t>PARECER</w:t>
      </w:r>
      <w:r>
        <w:rPr>
          <w:spacing w:val="40"/>
          <w:w w:val="110"/>
        </w:rPr>
        <w:t> </w:t>
      </w:r>
      <w:r>
        <w:rPr>
          <w:w w:val="110"/>
        </w:rPr>
        <w:t>FAVORÁVEL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ORÇAMENTO</w:t>
      </w:r>
      <w:r>
        <w:rPr>
          <w:spacing w:val="40"/>
          <w:w w:val="110"/>
        </w:rPr>
        <w:t> </w:t>
      </w:r>
      <w:r>
        <w:rPr>
          <w:w w:val="110"/>
        </w:rPr>
        <w:t>NA FORMA DO SUBSTITUTIVO GERAL.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04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529/23.</w:t>
      </w:r>
    </w:p>
    <w:p>
      <w:pPr>
        <w:tabs>
          <w:tab w:pos="1672" w:val="left" w:leader="none"/>
          <w:tab w:pos="2178" w:val="left" w:leader="none"/>
          <w:tab w:pos="2262" w:val="left" w:leader="none"/>
          <w:tab w:pos="3831" w:val="left" w:leader="none"/>
          <w:tab w:pos="4639" w:val="left" w:leader="none"/>
          <w:tab w:pos="4908" w:val="left" w:leader="none"/>
          <w:tab w:pos="5652" w:val="left" w:leader="none"/>
          <w:tab w:pos="6510" w:val="left" w:leader="none"/>
          <w:tab w:pos="7335" w:val="left" w:leader="none"/>
          <w:tab w:pos="7522" w:val="left" w:leader="none"/>
          <w:tab w:pos="9281" w:val="left" w:leader="none"/>
        </w:tabs>
        <w:spacing w:line="240" w:lineRule="auto" w:before="0"/>
        <w:ind w:left="180" w:right="358" w:firstLine="0"/>
        <w:jc w:val="left"/>
        <w:rPr>
          <w:sz w:val="31"/>
        </w:rPr>
      </w:pPr>
      <w:r>
        <w:rPr>
          <w:b/>
          <w:w w:val="110"/>
          <w:sz w:val="31"/>
        </w:rPr>
        <w:t>AUTORIA</w:t>
      </w:r>
      <w:r>
        <w:rPr>
          <w:b/>
          <w:spacing w:val="-1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5"/>
          <w:w w:val="110"/>
          <w:sz w:val="31"/>
        </w:rPr>
        <w:t> </w:t>
      </w:r>
      <w:r>
        <w:rPr>
          <w:b/>
          <w:w w:val="110"/>
          <w:sz w:val="31"/>
        </w:rPr>
        <w:t>PODER</w:t>
      </w:r>
      <w:r>
        <w:rPr>
          <w:b/>
          <w:spacing w:val="-3"/>
          <w:w w:val="110"/>
          <w:sz w:val="31"/>
        </w:rPr>
        <w:t> </w:t>
      </w:r>
      <w:r>
        <w:rPr>
          <w:b/>
          <w:w w:val="110"/>
          <w:sz w:val="31"/>
        </w:rPr>
        <w:t>EXECUTIVO</w:t>
      </w:r>
      <w:r>
        <w:rPr>
          <w:b/>
          <w:spacing w:val="-1"/>
          <w:w w:val="110"/>
          <w:sz w:val="31"/>
        </w:rPr>
        <w:t> </w:t>
      </w:r>
      <w:r>
        <w:rPr>
          <w:b/>
          <w:w w:val="110"/>
          <w:sz w:val="31"/>
        </w:rPr>
        <w:t>– MENSAGEM</w:t>
      </w:r>
      <w:r>
        <w:rPr>
          <w:b/>
          <w:spacing w:val="-4"/>
          <w:w w:val="110"/>
          <w:sz w:val="31"/>
        </w:rPr>
        <w:t> </w:t>
      </w:r>
      <w:r>
        <w:rPr>
          <w:b/>
          <w:w w:val="110"/>
          <w:sz w:val="31"/>
        </w:rPr>
        <w:t>Nº 89/2023. </w:t>
      </w:r>
      <w:r>
        <w:rPr>
          <w:spacing w:val="-2"/>
          <w:w w:val="115"/>
          <w:sz w:val="31"/>
        </w:rPr>
        <w:t>ALTERA</w:t>
      </w:r>
      <w:r>
        <w:rPr>
          <w:sz w:val="31"/>
        </w:rPr>
        <w:tab/>
      </w:r>
      <w:r>
        <w:rPr>
          <w:spacing w:val="-10"/>
          <w:w w:val="115"/>
          <w:sz w:val="31"/>
        </w:rPr>
        <w:t>A</w:t>
      </w:r>
      <w:r>
        <w:rPr>
          <w:sz w:val="31"/>
        </w:rPr>
        <w:tab/>
      </w:r>
      <w:r>
        <w:rPr>
          <w:spacing w:val="-2"/>
          <w:w w:val="115"/>
          <w:sz w:val="31"/>
        </w:rPr>
        <w:t>REMUNERAÇÃO</w:t>
      </w:r>
      <w:r>
        <w:rPr>
          <w:sz w:val="31"/>
        </w:rPr>
        <w:tab/>
        <w:tab/>
      </w:r>
      <w:r>
        <w:rPr>
          <w:spacing w:val="-6"/>
          <w:w w:val="115"/>
          <w:sz w:val="31"/>
        </w:rPr>
        <w:t>DA</w:t>
      </w:r>
      <w:r>
        <w:rPr>
          <w:sz w:val="31"/>
        </w:rPr>
        <w:tab/>
      </w:r>
      <w:r>
        <w:rPr>
          <w:spacing w:val="-2"/>
          <w:w w:val="115"/>
          <w:sz w:val="31"/>
        </w:rPr>
        <w:t>CARREIRA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ESPECIAL</w:t>
      </w:r>
      <w:r>
        <w:rPr>
          <w:sz w:val="31"/>
        </w:rPr>
        <w:tab/>
      </w:r>
      <w:r>
        <w:rPr>
          <w:spacing w:val="-89"/>
          <w:sz w:val="31"/>
        </w:rPr>
        <w:t> </w:t>
      </w:r>
      <w:r>
        <w:rPr>
          <w:spacing w:val="-4"/>
          <w:w w:val="115"/>
          <w:sz w:val="31"/>
        </w:rPr>
        <w:t>DE </w:t>
      </w:r>
      <w:r>
        <w:rPr>
          <w:w w:val="115"/>
          <w:sz w:val="31"/>
        </w:rPr>
        <w:t>ADVOGADOS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DO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ESTADO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PARA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A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FORMA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DE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SUBSÍDIO, </w:t>
      </w:r>
      <w:r>
        <w:rPr>
          <w:spacing w:val="-2"/>
          <w:w w:val="115"/>
          <w:sz w:val="31"/>
        </w:rPr>
        <w:t>REVISA</w:t>
      </w:r>
      <w:r>
        <w:rPr>
          <w:sz w:val="31"/>
        </w:rPr>
        <w:tab/>
      </w:r>
      <w:r>
        <w:rPr>
          <w:spacing w:val="-89"/>
          <w:sz w:val="31"/>
        </w:rPr>
        <w:t> </w:t>
      </w:r>
      <w:r>
        <w:rPr>
          <w:spacing w:val="-6"/>
          <w:w w:val="115"/>
          <w:sz w:val="31"/>
        </w:rPr>
        <w:t>A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TABELA</w:t>
      </w:r>
      <w:r>
        <w:rPr>
          <w:sz w:val="31"/>
        </w:rPr>
        <w:tab/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</w:r>
      <w:r>
        <w:rPr>
          <w:spacing w:val="-2"/>
          <w:w w:val="115"/>
          <w:sz w:val="31"/>
        </w:rPr>
        <w:t>SUBSÍDIO</w:t>
      </w:r>
      <w:r>
        <w:rPr>
          <w:sz w:val="31"/>
        </w:rPr>
        <w:tab/>
      </w:r>
      <w:r>
        <w:rPr>
          <w:spacing w:val="-6"/>
          <w:w w:val="115"/>
          <w:sz w:val="31"/>
        </w:rPr>
        <w:t>DA</w:t>
      </w:r>
      <w:r>
        <w:rPr>
          <w:sz w:val="31"/>
        </w:rPr>
        <w:tab/>
      </w:r>
      <w:r>
        <w:rPr>
          <w:spacing w:val="-2"/>
          <w:w w:val="115"/>
          <w:sz w:val="31"/>
        </w:rPr>
        <w:t>CARREIRA</w:t>
      </w:r>
      <w:r>
        <w:rPr>
          <w:sz w:val="31"/>
        </w:rPr>
        <w:tab/>
      </w:r>
      <w:r>
        <w:rPr>
          <w:spacing w:val="-6"/>
          <w:w w:val="115"/>
          <w:sz w:val="31"/>
        </w:rPr>
        <w:t>DE </w:t>
      </w:r>
      <w:r>
        <w:rPr>
          <w:w w:val="115"/>
          <w:sz w:val="31"/>
        </w:rPr>
        <w:t>PROCURADORES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ESTADO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PARANÁ,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E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DÁ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OUTRAS </w:t>
      </w:r>
      <w:r>
        <w:rPr>
          <w:spacing w:val="-2"/>
          <w:w w:val="115"/>
          <w:sz w:val="31"/>
        </w:rPr>
        <w:t>PROVIDÊNCIAS.</w:t>
      </w:r>
    </w:p>
    <w:p>
      <w:pPr>
        <w:spacing w:before="8"/>
        <w:ind w:left="180" w:right="488" w:firstLine="0"/>
        <w:jc w:val="left"/>
        <w:rPr>
          <w:b/>
          <w:sz w:val="31"/>
        </w:rPr>
      </w:pPr>
      <w:r>
        <w:rPr>
          <w:b/>
          <w:w w:val="105"/>
          <w:sz w:val="31"/>
        </w:rPr>
        <w:t>PARECERES FAVORÁVEIS DA C.C.J. E COMISSÃO DE FINANÇAS</w:t>
      </w:r>
      <w:r>
        <w:rPr>
          <w:b/>
          <w:spacing w:val="80"/>
          <w:w w:val="105"/>
          <w:sz w:val="31"/>
        </w:rPr>
        <w:t> </w:t>
      </w:r>
      <w:r>
        <w:rPr>
          <w:b/>
          <w:w w:val="105"/>
          <w:sz w:val="31"/>
        </w:rPr>
        <w:t>E TRIBUTAÇÃO.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REGIME</w:t>
      </w:r>
      <w:r>
        <w:rPr>
          <w:b/>
          <w:spacing w:val="-2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"/>
          <w:w w:val="110"/>
          <w:sz w:val="31"/>
        </w:rPr>
        <w:t> URGÊNCIA.</w:t>
      </w:r>
    </w:p>
    <w:p>
      <w:pPr>
        <w:spacing w:before="3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EMENDAS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PLENÁRIO</w:t>
      </w:r>
      <w:r>
        <w:rPr>
          <w:b/>
          <w:spacing w:val="-19"/>
          <w:w w:val="110"/>
          <w:sz w:val="31"/>
        </w:rPr>
        <w:t> </w:t>
      </w:r>
      <w:r>
        <w:rPr>
          <w:b/>
          <w:w w:val="110"/>
          <w:sz w:val="31"/>
        </w:rPr>
        <w:t>AGUARDANDO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PARECER</w:t>
      </w:r>
      <w:r>
        <w:rPr>
          <w:b/>
          <w:spacing w:val="-19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spacing w:after="0"/>
        <w:jc w:val="left"/>
        <w:rPr>
          <w:b/>
          <w:sz w:val="31"/>
        </w:rPr>
        <w:sectPr>
          <w:pgSz w:w="12240" w:h="15840"/>
          <w:pgMar w:top="146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05</w:t>
      </w:r>
    </w:p>
    <w:p>
      <w:pPr>
        <w:pStyle w:val="BodyText"/>
        <w:spacing w:before="3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530/23.</w:t>
      </w:r>
    </w:p>
    <w:p>
      <w:pPr>
        <w:tabs>
          <w:tab w:pos="2380" w:val="left" w:leader="none"/>
          <w:tab w:pos="2749" w:val="left" w:leader="none"/>
          <w:tab w:pos="4720" w:val="left" w:leader="none"/>
          <w:tab w:pos="4903" w:val="left" w:leader="none"/>
          <w:tab w:pos="5524" w:val="left" w:leader="none"/>
          <w:tab w:pos="5687" w:val="left" w:leader="none"/>
          <w:tab w:pos="6699" w:val="left" w:leader="none"/>
          <w:tab w:pos="7241" w:val="left" w:leader="none"/>
          <w:tab w:pos="9215" w:val="left" w:leader="none"/>
          <w:tab w:pos="9276" w:val="left" w:leader="none"/>
        </w:tabs>
        <w:spacing w:line="240" w:lineRule="auto" w:before="0"/>
        <w:ind w:left="180" w:right="357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91/2023. </w:t>
      </w:r>
      <w:r>
        <w:rPr>
          <w:w w:val="110"/>
          <w:sz w:val="32"/>
        </w:rPr>
        <w:t>DISPÕE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SOBRE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CARREIRA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TÉCNICA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UNIVERSITÁRIA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DAS</w:t>
      </w:r>
      <w:r>
        <w:rPr>
          <w:spacing w:val="40"/>
          <w:w w:val="110"/>
          <w:sz w:val="32"/>
        </w:rPr>
        <w:t> </w:t>
      </w:r>
      <w:r>
        <w:rPr>
          <w:spacing w:val="-2"/>
          <w:w w:val="110"/>
          <w:sz w:val="32"/>
        </w:rPr>
        <w:t>INSTITUIÇÕES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ESTADUAIS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ENSINO</w:t>
      </w:r>
      <w:r>
        <w:rPr>
          <w:sz w:val="32"/>
        </w:rPr>
        <w:tab/>
      </w:r>
      <w:r>
        <w:rPr>
          <w:spacing w:val="-83"/>
          <w:sz w:val="32"/>
        </w:rPr>
        <w:t> </w:t>
      </w:r>
      <w:r>
        <w:rPr>
          <w:w w:val="110"/>
          <w:sz w:val="32"/>
        </w:rPr>
        <w:t>SUPERIOR</w:t>
      </w:r>
      <w:r>
        <w:rPr>
          <w:sz w:val="32"/>
        </w:rPr>
        <w:tab/>
      </w:r>
      <w:r>
        <w:rPr>
          <w:spacing w:val="-6"/>
          <w:w w:val="110"/>
          <w:sz w:val="32"/>
        </w:rPr>
        <w:t>DO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OUTRAS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PROVIDÊNCIAS.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pStyle w:val="BodyText"/>
        <w:spacing w:before="5"/>
      </w:pPr>
      <w:r>
        <w:rPr>
          <w:w w:val="110"/>
        </w:rPr>
        <w:t>REGIME</w:t>
      </w:r>
      <w:r>
        <w:rPr>
          <w:spacing w:val="-1"/>
          <w:w w:val="110"/>
        </w:rPr>
        <w:t> </w:t>
      </w:r>
      <w:r>
        <w:rPr>
          <w:w w:val="110"/>
        </w:rPr>
        <w:t>DE </w:t>
      </w:r>
      <w:r>
        <w:rPr>
          <w:spacing w:val="-2"/>
          <w:w w:val="110"/>
        </w:rPr>
        <w:t>URGÊNCIA.</w:t>
      </w:r>
    </w:p>
    <w:p>
      <w:pPr>
        <w:pStyle w:val="BodyText"/>
        <w:spacing w:before="1"/>
      </w:pPr>
      <w:r>
        <w:rPr>
          <w:w w:val="110"/>
        </w:rPr>
        <w:t>EMENDAS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PLENÁRIO</w:t>
      </w:r>
      <w:r>
        <w:rPr>
          <w:spacing w:val="-19"/>
          <w:w w:val="110"/>
        </w:rPr>
        <w:t> </w:t>
      </w:r>
      <w:r>
        <w:rPr>
          <w:w w:val="110"/>
        </w:rPr>
        <w:t>AGUARDANDO</w:t>
      </w:r>
      <w:r>
        <w:rPr>
          <w:spacing w:val="-20"/>
          <w:w w:val="110"/>
        </w:rPr>
        <w:t> </w:t>
      </w:r>
      <w:r>
        <w:rPr>
          <w:w w:val="110"/>
        </w:rPr>
        <w:t>PARECER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06</w:t>
      </w:r>
    </w:p>
    <w:p>
      <w:pPr>
        <w:pStyle w:val="BodyText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531/23.</w:t>
      </w:r>
    </w:p>
    <w:p>
      <w:pPr>
        <w:spacing w:before="3"/>
        <w:ind w:left="180" w:right="362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92/2023. </w:t>
      </w:r>
      <w:r>
        <w:rPr>
          <w:color w:val="333333"/>
          <w:w w:val="115"/>
          <w:sz w:val="32"/>
        </w:rPr>
        <w:t>ALTERA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DISPOSITIVOS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LEI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Nº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18.136,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3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JULHO DE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2014,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QUE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DISPÕE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SOBRE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QUADRO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PRÓPRIO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DOS SERVIDORES DA SECRETARIA DE ESTADO DA SAÚDE, E DÁ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OUTRAS PROVIDÊNCIAS.</w:t>
      </w:r>
    </w:p>
    <w:p>
      <w:pPr>
        <w:pStyle w:val="BodyText"/>
        <w:tabs>
          <w:tab w:pos="2380" w:val="left" w:leader="none"/>
          <w:tab w:pos="4720" w:val="left" w:leader="none"/>
          <w:tab w:pos="5524" w:val="left" w:leader="none"/>
          <w:tab w:pos="6699" w:val="left" w:leader="none"/>
          <w:tab w:pos="7241" w:val="left" w:leader="none"/>
          <w:tab w:pos="9276" w:val="left" w:leader="none"/>
        </w:tabs>
        <w:spacing w:before="5"/>
        <w:ind w:right="362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before="1"/>
      </w:pPr>
      <w:r>
        <w:rPr>
          <w:w w:val="110"/>
        </w:rPr>
        <w:t>REGIME</w:t>
      </w:r>
      <w:r>
        <w:rPr>
          <w:spacing w:val="-1"/>
          <w:w w:val="110"/>
        </w:rPr>
        <w:t> </w:t>
      </w:r>
      <w:r>
        <w:rPr>
          <w:w w:val="110"/>
        </w:rPr>
        <w:t>DE </w:t>
      </w:r>
      <w:r>
        <w:rPr>
          <w:spacing w:val="-2"/>
          <w:w w:val="110"/>
        </w:rPr>
        <w:t>URGÊNCIA.</w:t>
      </w:r>
    </w:p>
    <w:p>
      <w:pPr>
        <w:pStyle w:val="BodyText"/>
      </w:pPr>
      <w:r>
        <w:rPr>
          <w:w w:val="110"/>
        </w:rPr>
        <w:t>EMENDAS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PLENÁRIO</w:t>
      </w:r>
      <w:r>
        <w:rPr>
          <w:spacing w:val="-18"/>
          <w:w w:val="110"/>
        </w:rPr>
        <w:t> </w:t>
      </w:r>
      <w:r>
        <w:rPr>
          <w:w w:val="110"/>
        </w:rPr>
        <w:t>AGUARDANDO</w:t>
      </w:r>
      <w:r>
        <w:rPr>
          <w:spacing w:val="-21"/>
          <w:w w:val="110"/>
        </w:rPr>
        <w:t> </w:t>
      </w:r>
      <w:r>
        <w:rPr>
          <w:w w:val="110"/>
        </w:rPr>
        <w:t>PARECER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07</w:t>
      </w:r>
    </w:p>
    <w:p>
      <w:pPr>
        <w:pStyle w:val="BodyText"/>
      </w:pPr>
      <w:r>
        <w:rPr>
          <w:w w:val="110"/>
          <w:sz w:val="31"/>
        </w:rPr>
        <w:t>2</w:t>
      </w:r>
      <w:r>
        <w:rPr>
          <w:w w:val="110"/>
        </w:rPr>
        <w:t>ª</w:t>
      </w:r>
      <w:r>
        <w:rPr>
          <w:spacing w:val="-25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532/23.</w:t>
      </w:r>
    </w:p>
    <w:p>
      <w:pPr>
        <w:tabs>
          <w:tab w:pos="1775" w:val="left" w:leader="none"/>
          <w:tab w:pos="2518" w:val="left" w:leader="none"/>
          <w:tab w:pos="3311" w:val="left" w:leader="none"/>
          <w:tab w:pos="3955" w:val="left" w:leader="none"/>
          <w:tab w:pos="4709" w:val="left" w:leader="none"/>
          <w:tab w:pos="4930" w:val="left" w:leader="none"/>
          <w:tab w:pos="6834" w:val="left" w:leader="none"/>
          <w:tab w:pos="7153" w:val="left" w:leader="none"/>
          <w:tab w:pos="7616" w:val="left" w:leader="none"/>
          <w:tab w:pos="8391" w:val="left" w:leader="none"/>
          <w:tab w:pos="9215" w:val="left" w:leader="none"/>
        </w:tabs>
        <w:spacing w:line="240" w:lineRule="auto" w:before="1"/>
        <w:ind w:left="180" w:right="361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95/2023. </w:t>
      </w:r>
      <w:r>
        <w:rPr>
          <w:color w:val="333333"/>
          <w:w w:val="115"/>
          <w:sz w:val="32"/>
        </w:rPr>
        <w:t>IMPLEMENTA,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PARA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ANO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2023,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REAJUSTE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DOS </w:t>
      </w:r>
      <w:r>
        <w:rPr>
          <w:color w:val="333333"/>
          <w:spacing w:val="-2"/>
          <w:w w:val="115"/>
          <w:sz w:val="32"/>
        </w:rPr>
        <w:t>SERVIDORES</w:t>
      </w:r>
      <w:r>
        <w:rPr>
          <w:color w:val="333333"/>
          <w:sz w:val="32"/>
        </w:rPr>
        <w:tab/>
      </w:r>
      <w:r>
        <w:rPr>
          <w:color w:val="333333"/>
          <w:spacing w:val="-84"/>
          <w:sz w:val="32"/>
        </w:rPr>
        <w:t> </w:t>
      </w:r>
      <w:r>
        <w:rPr>
          <w:color w:val="333333"/>
          <w:w w:val="115"/>
          <w:sz w:val="32"/>
        </w:rPr>
        <w:t>DO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PODER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EXECUTIVO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ESTADO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DO </w:t>
      </w:r>
      <w:r>
        <w:rPr>
          <w:color w:val="333333"/>
          <w:spacing w:val="-2"/>
          <w:w w:val="115"/>
          <w:sz w:val="32"/>
        </w:rPr>
        <w:t>PARANÁ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NA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FORMA</w:t>
      </w:r>
      <w:r>
        <w:rPr>
          <w:color w:val="333333"/>
          <w:sz w:val="32"/>
        </w:rPr>
        <w:tab/>
      </w:r>
      <w:r>
        <w:rPr>
          <w:color w:val="333333"/>
          <w:spacing w:val="-4"/>
          <w:w w:val="115"/>
          <w:sz w:val="32"/>
        </w:rPr>
        <w:t>QUE</w:t>
      </w:r>
      <w:r>
        <w:rPr>
          <w:color w:val="333333"/>
          <w:sz w:val="32"/>
        </w:rPr>
        <w:tab/>
        <w:tab/>
      </w:r>
      <w:r>
        <w:rPr>
          <w:color w:val="333333"/>
          <w:spacing w:val="-2"/>
          <w:w w:val="115"/>
          <w:sz w:val="32"/>
        </w:rPr>
        <w:t>ESPECIFICA,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E</w:t>
      </w:r>
      <w:r>
        <w:rPr>
          <w:color w:val="333333"/>
          <w:sz w:val="32"/>
        </w:rPr>
        <w:tab/>
      </w:r>
      <w:r>
        <w:rPr>
          <w:color w:val="333333"/>
          <w:spacing w:val="-72"/>
          <w:sz w:val="32"/>
        </w:rPr>
        <w:t> </w:t>
      </w:r>
      <w:r>
        <w:rPr>
          <w:color w:val="333333"/>
          <w:w w:val="115"/>
          <w:sz w:val="32"/>
        </w:rPr>
        <w:t>DÁ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OUTRAS PROVIDÊNCIAS.</w:t>
      </w:r>
    </w:p>
    <w:p>
      <w:pPr>
        <w:pStyle w:val="BodyText"/>
        <w:tabs>
          <w:tab w:pos="2380" w:val="left" w:leader="none"/>
          <w:tab w:pos="4720" w:val="left" w:leader="none"/>
          <w:tab w:pos="5524" w:val="left" w:leader="none"/>
          <w:tab w:pos="6699" w:val="left" w:leader="none"/>
          <w:tab w:pos="7241" w:val="left" w:leader="none"/>
          <w:tab w:pos="9276" w:val="left" w:leader="none"/>
        </w:tabs>
        <w:spacing w:before="7"/>
        <w:ind w:right="362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before="1"/>
      </w:pPr>
      <w:r>
        <w:rPr>
          <w:w w:val="110"/>
        </w:rPr>
        <w:t>REGIME</w:t>
      </w:r>
      <w:r>
        <w:rPr>
          <w:spacing w:val="-1"/>
          <w:w w:val="110"/>
        </w:rPr>
        <w:t> </w:t>
      </w:r>
      <w:r>
        <w:rPr>
          <w:w w:val="110"/>
        </w:rPr>
        <w:t>DE </w:t>
      </w:r>
      <w:r>
        <w:rPr>
          <w:spacing w:val="-2"/>
          <w:w w:val="110"/>
        </w:rPr>
        <w:t>URGÊNCIA.</w:t>
      </w:r>
    </w:p>
    <w:p>
      <w:pPr>
        <w:pStyle w:val="BodyText"/>
      </w:pPr>
      <w:r>
        <w:rPr>
          <w:w w:val="110"/>
        </w:rPr>
        <w:t>EMENDAS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PLENÁRIO</w:t>
      </w:r>
      <w:r>
        <w:rPr>
          <w:spacing w:val="-19"/>
          <w:w w:val="110"/>
        </w:rPr>
        <w:t> </w:t>
      </w:r>
      <w:r>
        <w:rPr>
          <w:w w:val="110"/>
        </w:rPr>
        <w:t>AGUARDANDO</w:t>
      </w:r>
      <w:r>
        <w:rPr>
          <w:spacing w:val="-20"/>
          <w:w w:val="110"/>
        </w:rPr>
        <w:t> </w:t>
      </w:r>
      <w:r>
        <w:rPr>
          <w:w w:val="110"/>
        </w:rPr>
        <w:t>PARECER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after="0"/>
        <w:sectPr>
          <w:pgSz w:w="12240" w:h="15840"/>
          <w:pgMar w:top="1460" w:bottom="280" w:left="1440" w:right="720"/>
        </w:sectPr>
      </w:pPr>
    </w:p>
    <w:p>
      <w:pPr>
        <w:spacing w:before="87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08</w:t>
      </w:r>
    </w:p>
    <w:p>
      <w:pPr>
        <w:pStyle w:val="BodyText"/>
        <w:spacing w:before="1"/>
        <w:ind w:right="2170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7/23. </w:t>
      </w:r>
      <w:r>
        <w:rPr>
          <w:w w:val="110"/>
        </w:rPr>
        <w:t>AUTORIA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14"/>
          <w:w w:val="110"/>
        </w:rPr>
        <w:t> </w:t>
      </w:r>
      <w:r>
        <w:rPr>
          <w:w w:val="110"/>
        </w:rPr>
        <w:t>DEPUTADO</w:t>
      </w:r>
      <w:r>
        <w:rPr>
          <w:spacing w:val="-13"/>
          <w:w w:val="110"/>
        </w:rPr>
        <w:t> </w:t>
      </w:r>
      <w:r>
        <w:rPr>
          <w:w w:val="110"/>
        </w:rPr>
        <w:t>FABIO</w:t>
      </w:r>
      <w:r>
        <w:rPr>
          <w:spacing w:val="-11"/>
          <w:w w:val="110"/>
        </w:rPr>
        <w:t> </w:t>
      </w:r>
      <w:r>
        <w:rPr>
          <w:w w:val="110"/>
        </w:rPr>
        <w:t>OLIVEIRA.</w:t>
      </w:r>
    </w:p>
    <w:p>
      <w:pPr>
        <w:tabs>
          <w:tab w:pos="1231" w:val="left" w:leader="none"/>
          <w:tab w:pos="2380" w:val="left" w:leader="none"/>
          <w:tab w:pos="2598" w:val="left" w:leader="none"/>
          <w:tab w:pos="3645" w:val="left" w:leader="none"/>
          <w:tab w:pos="4721" w:val="left" w:leader="none"/>
          <w:tab w:pos="5052" w:val="left" w:leader="none"/>
          <w:tab w:pos="5420" w:val="left" w:leader="none"/>
          <w:tab w:pos="5525" w:val="left" w:leader="none"/>
          <w:tab w:pos="5992" w:val="left" w:leader="none"/>
          <w:tab w:pos="6700" w:val="left" w:leader="none"/>
          <w:tab w:pos="6883" w:val="left" w:leader="none"/>
          <w:tab w:pos="7242" w:val="left" w:leader="none"/>
          <w:tab w:pos="7502" w:val="left" w:leader="none"/>
          <w:tab w:pos="7928" w:val="left" w:leader="none"/>
          <w:tab w:pos="9277" w:val="left" w:leader="none"/>
          <w:tab w:pos="9495" w:val="left" w:leader="none"/>
        </w:tabs>
        <w:spacing w:line="240" w:lineRule="auto" w:before="1"/>
        <w:ind w:left="180" w:right="356" w:firstLine="0"/>
        <w:jc w:val="left"/>
        <w:rPr>
          <w:b/>
          <w:sz w:val="32"/>
        </w:rPr>
      </w:pPr>
      <w:r>
        <w:rPr>
          <w:w w:val="110"/>
          <w:sz w:val="32"/>
        </w:rPr>
        <w:t>ALTERA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Nº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14.260,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22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DEZEMBRO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2003, </w:t>
      </w:r>
      <w:r>
        <w:rPr>
          <w:spacing w:val="-4"/>
          <w:w w:val="110"/>
          <w:sz w:val="32"/>
        </w:rPr>
        <w:t>QUE</w:t>
      </w:r>
      <w:r>
        <w:rPr>
          <w:sz w:val="32"/>
        </w:rPr>
        <w:tab/>
      </w:r>
      <w:r>
        <w:rPr>
          <w:spacing w:val="-2"/>
          <w:w w:val="110"/>
          <w:sz w:val="32"/>
        </w:rPr>
        <w:t>ESTABELECE</w:t>
      </w:r>
      <w:r>
        <w:rPr>
          <w:sz w:val="32"/>
        </w:rPr>
        <w:tab/>
      </w:r>
      <w:r>
        <w:rPr>
          <w:spacing w:val="-2"/>
          <w:w w:val="110"/>
          <w:sz w:val="32"/>
        </w:rPr>
        <w:t>NORMAS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SOBRE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TRATAMENTO TRIBUTÁRIO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PERTINENTE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AO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IMPOSTO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SOBRE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A </w:t>
      </w:r>
      <w:r>
        <w:rPr>
          <w:w w:val="110"/>
          <w:sz w:val="32"/>
        </w:rPr>
        <w:t>PROPRIEDADE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VEÍCULOS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AUTOMOTORES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–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IPVA.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pStyle w:val="BodyText"/>
        <w:ind w:left="0"/>
      </w:pPr>
    </w:p>
    <w:p>
      <w:pPr>
        <w:pStyle w:val="BodyText"/>
        <w:spacing w:before="8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09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517/23.</w:t>
      </w:r>
    </w:p>
    <w:p>
      <w:pPr>
        <w:pStyle w:val="BodyText"/>
        <w:tabs>
          <w:tab w:pos="1917" w:val="left" w:leader="none"/>
          <w:tab w:pos="2931" w:val="left" w:leader="none"/>
          <w:tab w:pos="5213" w:val="left" w:leader="none"/>
          <w:tab w:pos="6931" w:val="left" w:leader="none"/>
          <w:tab w:pos="8205" w:val="left" w:leader="none"/>
          <w:tab w:pos="8728" w:val="left" w:leader="none"/>
        </w:tabs>
        <w:spacing w:before="2"/>
        <w:ind w:right="354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HUSSEIN</w:t>
      </w:r>
      <w:r>
        <w:rPr/>
        <w:tab/>
      </w:r>
      <w:r>
        <w:rPr>
          <w:spacing w:val="-2"/>
          <w:w w:val="110"/>
        </w:rPr>
        <w:t>BAKRI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8"/>
          <w:w w:val="110"/>
        </w:rPr>
        <w:t>TIAGO </w:t>
      </w:r>
      <w:r>
        <w:rPr>
          <w:spacing w:val="-2"/>
          <w:w w:val="110"/>
        </w:rPr>
        <w:t>AMARAL.</w:t>
      </w:r>
    </w:p>
    <w:p>
      <w:pPr>
        <w:spacing w:before="1"/>
        <w:ind w:left="180" w:right="356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PREFEITO</w:t>
      </w:r>
      <w:r>
        <w:rPr>
          <w:w w:val="115"/>
          <w:sz w:val="32"/>
        </w:rPr>
        <w:t> JOÃO</w:t>
      </w:r>
      <w:r>
        <w:rPr>
          <w:w w:val="115"/>
          <w:sz w:val="32"/>
        </w:rPr>
        <w:t> CIONI</w:t>
      </w:r>
      <w:r>
        <w:rPr>
          <w:w w:val="115"/>
          <w:sz w:val="32"/>
        </w:rPr>
        <w:t> NETTO</w:t>
      </w:r>
      <w:r>
        <w:rPr>
          <w:w w:val="115"/>
          <w:sz w:val="32"/>
        </w:rPr>
        <w:t> OS</w:t>
      </w:r>
      <w:r>
        <w:rPr>
          <w:w w:val="115"/>
          <w:sz w:val="32"/>
        </w:rPr>
        <w:t> VIADUTOS CONTÍGUOS</w:t>
      </w:r>
      <w:r>
        <w:rPr>
          <w:w w:val="115"/>
          <w:sz w:val="32"/>
        </w:rPr>
        <w:t> LOCALIZADOS</w:t>
      </w:r>
      <w:r>
        <w:rPr>
          <w:w w:val="115"/>
          <w:sz w:val="32"/>
        </w:rPr>
        <w:t> NA</w:t>
      </w:r>
      <w:r>
        <w:rPr>
          <w:w w:val="115"/>
          <w:sz w:val="32"/>
        </w:rPr>
        <w:t> RODOVIA</w:t>
      </w:r>
      <w:r>
        <w:rPr>
          <w:w w:val="115"/>
          <w:sz w:val="32"/>
        </w:rPr>
        <w:t> PR-323, CONFORME ESPECIFICA.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1"/>
        <w:ind w:right="356"/>
        <w:jc w:val="both"/>
      </w:pPr>
      <w:r>
        <w:rPr>
          <w:w w:val="110"/>
        </w:rPr>
        <w:t>AGUARDANDO</w:t>
      </w:r>
      <w:r>
        <w:rPr>
          <w:w w:val="110"/>
        </w:rPr>
        <w:t> PARECER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10</w:t>
      </w:r>
    </w:p>
    <w:p>
      <w:pPr>
        <w:pStyle w:val="BodyText"/>
        <w:ind w:right="2434"/>
      </w:pPr>
      <w:r>
        <w:rPr>
          <w:w w:val="110"/>
        </w:rPr>
        <w:t>1ª</w:t>
      </w:r>
      <w:r>
        <w:rPr>
          <w:spacing w:val="-9"/>
          <w:w w:val="110"/>
        </w:rPr>
        <w:t> </w:t>
      </w:r>
      <w:r>
        <w:rPr>
          <w:w w:val="110"/>
        </w:rPr>
        <w:t>DISCUSSÃO</w:t>
      </w:r>
      <w:r>
        <w:rPr>
          <w:spacing w:val="-17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11"/>
          <w:w w:val="110"/>
        </w:rPr>
        <w:t> </w:t>
      </w:r>
      <w:r>
        <w:rPr>
          <w:w w:val="110"/>
        </w:rPr>
        <w:t>549/23. </w:t>
      </w:r>
      <w:r>
        <w:rPr>
          <w:spacing w:val="-2"/>
          <w:w w:val="110"/>
        </w:rPr>
        <w:t>AUTORIA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MATHEUS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VERMELHO.</w:t>
      </w:r>
    </w:p>
    <w:p>
      <w:pPr>
        <w:spacing w:line="242" w:lineRule="auto" w:before="1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DENOMINA DR. WILSON NELLI O VIADUTO LOCALIZADO NA RODOVIA PR-323, CONFORME ESPECIFICA.</w:t>
      </w:r>
    </w:p>
    <w:p>
      <w:pPr>
        <w:pStyle w:val="BodyText"/>
        <w:tabs>
          <w:tab w:pos="2777" w:val="left" w:leader="none"/>
          <w:tab w:pos="4925" w:val="left" w:leader="none"/>
          <w:tab w:pos="5677" w:val="left" w:leader="none"/>
          <w:tab w:pos="6802" w:val="left" w:leader="none"/>
          <w:tab w:pos="7294" w:val="left" w:leader="none"/>
          <w:tab w:pos="9279" w:val="left" w:leader="none"/>
        </w:tabs>
        <w:ind w:right="354"/>
      </w:pPr>
      <w:r>
        <w:rPr>
          <w:spacing w:val="-2"/>
          <w:w w:val="110"/>
        </w:rPr>
        <w:t>AGUARDANDO</w:t>
      </w:r>
      <w:r>
        <w:rPr/>
        <w:tab/>
      </w:r>
      <w:r>
        <w:rPr>
          <w:spacing w:val="-2"/>
          <w:w w:val="110"/>
        </w:rPr>
        <w:t>PARECERES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2025-05-23T18:14:56Z</dcterms:created>
  <dcterms:modified xsi:type="dcterms:W3CDTF">2025-05-23T18:14:56Z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