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43ª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136"/>
        <w:ind w:left="3797" w:right="2170" w:hanging="1292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23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7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4"/>
        <w:ind w:right="2839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67/23.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-5"/>
          <w:w w:val="110"/>
        </w:rPr>
        <w:t> </w:t>
      </w:r>
      <w:r>
        <w:rPr>
          <w:w w:val="110"/>
        </w:rPr>
        <w:t>ADÃO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DECLARA</w:t>
      </w:r>
      <w:r>
        <w:rPr>
          <w:w w:val="115"/>
          <w:sz w:val="32"/>
        </w:rPr>
        <w:t> A</w:t>
      </w:r>
      <w:r>
        <w:rPr>
          <w:w w:val="115"/>
          <w:sz w:val="32"/>
        </w:rPr>
        <w:t> CULTURA</w:t>
      </w:r>
      <w:r>
        <w:rPr>
          <w:w w:val="115"/>
          <w:sz w:val="32"/>
        </w:rPr>
        <w:t> POP</w:t>
      </w:r>
      <w:r>
        <w:rPr>
          <w:w w:val="115"/>
          <w:sz w:val="32"/>
        </w:rPr>
        <w:t> COMO</w:t>
      </w:r>
      <w:r>
        <w:rPr>
          <w:w w:val="115"/>
          <w:sz w:val="32"/>
        </w:rPr>
        <w:t> PATRIMÔNIO</w:t>
      </w:r>
      <w:r>
        <w:rPr>
          <w:w w:val="115"/>
          <w:sz w:val="32"/>
        </w:rPr>
        <w:t> CULTURAL IMATERIAL DO ESTADO DO PARANÁ.</w:t>
      </w:r>
    </w:p>
    <w:p>
      <w:pPr>
        <w:pStyle w:val="BodyText"/>
        <w:tabs>
          <w:tab w:pos="2352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8" w:val="left" w:leader="none"/>
        </w:tabs>
        <w:spacing w:line="242" w:lineRule="auto"/>
        <w:ind w:right="53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pStyle w:val="BodyText"/>
        <w:spacing w:before="36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241/23. AUTORIA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ANA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JÚLIA.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DAS</w:t>
      </w:r>
      <w:r>
        <w:rPr>
          <w:w w:val="115"/>
          <w:sz w:val="32"/>
        </w:rPr>
        <w:t> BATALHAS CULTURAIS</w:t>
      </w:r>
      <w:r>
        <w:rPr>
          <w:w w:val="115"/>
          <w:sz w:val="32"/>
        </w:rPr>
        <w:t> DE</w:t>
      </w:r>
      <w:r>
        <w:rPr>
          <w:w w:val="115"/>
          <w:sz w:val="32"/>
        </w:rPr>
        <w:t> RIMA</w:t>
      </w:r>
      <w:r>
        <w:rPr>
          <w:w w:val="115"/>
          <w:sz w:val="32"/>
        </w:rPr>
        <w:t> ENQUANTO</w:t>
      </w:r>
      <w:r>
        <w:rPr>
          <w:w w:val="115"/>
          <w:sz w:val="32"/>
        </w:rPr>
        <w:t> PATRIMÔNIO</w:t>
      </w:r>
      <w:r>
        <w:rPr>
          <w:w w:val="115"/>
          <w:sz w:val="32"/>
        </w:rPr>
        <w:t> CULTURAL IMATERIAL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before="1"/>
        <w:jc w:val="both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196/22.</w:t>
      </w:r>
    </w:p>
    <w:p>
      <w:pPr>
        <w:pStyle w:val="BodyText"/>
        <w:spacing w:before="3"/>
        <w:ind w:right="351"/>
        <w:jc w:val="both"/>
      </w:pPr>
      <w:r>
        <w:rPr>
          <w:w w:val="110"/>
        </w:rPr>
        <w:t>AUTORIA DOS DEPUTADOS RICARDO ARRUDA, ALEXANDRE AMARO,</w:t>
      </w:r>
      <w:r>
        <w:rPr>
          <w:w w:val="110"/>
        </w:rPr>
        <w:t> CANTORA</w:t>
      </w:r>
      <w:r>
        <w:rPr>
          <w:w w:val="110"/>
        </w:rPr>
        <w:t> MARA</w:t>
      </w:r>
      <w:r>
        <w:rPr>
          <w:w w:val="110"/>
        </w:rPr>
        <w:t> LIMA,</w:t>
      </w:r>
      <w:r>
        <w:rPr>
          <w:w w:val="110"/>
        </w:rPr>
        <w:t> FLAVIA</w:t>
      </w:r>
      <w:r>
        <w:rPr>
          <w:w w:val="110"/>
        </w:rPr>
        <w:t> FRANCISCHINI, FABIO</w:t>
      </w:r>
      <w:r>
        <w:rPr>
          <w:w w:val="110"/>
        </w:rPr>
        <w:t> OLIVEIRA,</w:t>
      </w:r>
      <w:r>
        <w:rPr>
          <w:w w:val="110"/>
        </w:rPr>
        <w:t> ARTAGÃO</w:t>
      </w:r>
      <w:r>
        <w:rPr>
          <w:w w:val="110"/>
        </w:rPr>
        <w:t> JUNIOR,</w:t>
      </w:r>
      <w:r>
        <w:rPr>
          <w:w w:val="110"/>
        </w:rPr>
        <w:t> GILSON</w:t>
      </w:r>
      <w:r>
        <w:rPr>
          <w:w w:val="110"/>
        </w:rPr>
        <w:t> DE</w:t>
      </w:r>
      <w:r>
        <w:rPr>
          <w:w w:val="110"/>
        </w:rPr>
        <w:t> SOUZA</w:t>
      </w:r>
      <w:r>
        <w:rPr>
          <w:w w:val="110"/>
        </w:rPr>
        <w:t> E DELEGADO TITO BARICHELLO.</w:t>
      </w:r>
    </w:p>
    <w:p>
      <w:pPr>
        <w:spacing w:line="240" w:lineRule="auto" w:before="2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DECLARA</w:t>
      </w:r>
      <w:r>
        <w:rPr>
          <w:w w:val="115"/>
          <w:sz w:val="32"/>
        </w:rPr>
        <w:t> O</w:t>
      </w:r>
      <w:r>
        <w:rPr>
          <w:w w:val="115"/>
          <w:sz w:val="32"/>
        </w:rPr>
        <w:t> EVENTO</w:t>
      </w:r>
      <w:r>
        <w:rPr>
          <w:w w:val="115"/>
          <w:sz w:val="32"/>
        </w:rPr>
        <w:t> MARCHA</w:t>
      </w:r>
      <w:r>
        <w:rPr>
          <w:w w:val="115"/>
          <w:sz w:val="32"/>
        </w:rPr>
        <w:t> PARA</w:t>
      </w:r>
      <w:r>
        <w:rPr>
          <w:w w:val="115"/>
          <w:sz w:val="32"/>
        </w:rPr>
        <w:t> JESUS</w:t>
      </w:r>
      <w:r>
        <w:rPr>
          <w:w w:val="115"/>
          <w:sz w:val="32"/>
        </w:rPr>
        <w:t> PATRIMÔNIO CULTURAL</w:t>
      </w:r>
      <w:r>
        <w:rPr>
          <w:w w:val="115"/>
          <w:sz w:val="32"/>
        </w:rPr>
        <w:t> DE</w:t>
      </w:r>
      <w:r>
        <w:rPr>
          <w:w w:val="115"/>
          <w:sz w:val="32"/>
        </w:rPr>
        <w:t> NATUREZA</w:t>
      </w:r>
      <w:r>
        <w:rPr>
          <w:w w:val="115"/>
          <w:sz w:val="32"/>
        </w:rPr>
        <w:t> IMATERIAL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ind w:right="53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line="242" w:lineRule="auto" w:before="1"/>
        <w:ind w:right="1680"/>
        <w:jc w:val="both"/>
      </w:pPr>
      <w:r>
        <w:rPr>
          <w:w w:val="110"/>
        </w:rPr>
        <w:t>1ª DISCUSSÃO DO PROJETO DE LEI Nº 545/22. </w:t>
      </w:r>
      <w:r>
        <w:rPr>
          <w:spacing w:val="-4"/>
          <w:w w:val="110"/>
        </w:rPr>
        <w:t>AUTORIA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line="240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ASSOCIAÇÃO NOSSA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SENHORA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DIVINA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PROVIDÊNCIA,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SEDE NO MUNICÍPIO DE CAMBARÁ.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246/23.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0" w:lineRule="auto" w:before="1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</w:t>
      </w:r>
      <w:r>
        <w:rPr>
          <w:w w:val="115"/>
          <w:sz w:val="32"/>
        </w:rPr>
        <w:t> PROJETO</w:t>
      </w:r>
      <w:r>
        <w:rPr>
          <w:w w:val="115"/>
          <w:sz w:val="32"/>
        </w:rPr>
        <w:t> RECRUTANDO</w:t>
      </w:r>
      <w:r>
        <w:rPr>
          <w:w w:val="115"/>
          <w:sz w:val="32"/>
        </w:rPr>
        <w:t> VIDAS</w:t>
      </w:r>
      <w:r>
        <w:rPr>
          <w:w w:val="115"/>
          <w:sz w:val="32"/>
        </w:rPr>
        <w:t> -</w:t>
      </w:r>
      <w:r>
        <w:rPr>
          <w:w w:val="115"/>
          <w:sz w:val="32"/>
        </w:rPr>
        <w:t> APROREV, COM SEDE NO MUNICÍPIO DE LONDRINA.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402/23.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DENOMINA THIAGO BORGES DE CARVALHO O CENTRO DE TREINAMENTO</w:t>
      </w:r>
      <w:r>
        <w:rPr>
          <w:w w:val="115"/>
          <w:sz w:val="32"/>
        </w:rPr>
        <w:t> E</w:t>
      </w:r>
      <w:r>
        <w:rPr>
          <w:w w:val="115"/>
          <w:sz w:val="32"/>
        </w:rPr>
        <w:t> INSTRUÇÃO</w:t>
      </w:r>
      <w:r>
        <w:rPr>
          <w:w w:val="115"/>
          <w:sz w:val="32"/>
        </w:rPr>
        <w:t> –</w:t>
      </w:r>
      <w:r>
        <w:rPr>
          <w:w w:val="115"/>
          <w:sz w:val="32"/>
        </w:rPr>
        <w:t> BASE</w:t>
      </w:r>
      <w:r>
        <w:rPr>
          <w:w w:val="115"/>
          <w:sz w:val="32"/>
        </w:rPr>
        <w:t> SOE,</w:t>
      </w:r>
      <w:r>
        <w:rPr>
          <w:w w:val="115"/>
          <w:sz w:val="32"/>
        </w:rPr>
        <w:t> LOCALIZADO NO MUNICÍPIO DE LONDRINA.</w:t>
      </w:r>
    </w:p>
    <w:p>
      <w:pPr>
        <w:pStyle w:val="BodyText"/>
        <w:spacing w:before="3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242" w:lineRule="auto" w:before="1"/>
        <w:ind w:right="6960"/>
        <w:jc w:val="both"/>
      </w:pPr>
      <w:r>
        <w:rPr>
          <w:w w:val="110"/>
          <w:u w:val="single"/>
        </w:rPr>
        <w:t>ITEM 07</w:t>
      </w:r>
      <w:r>
        <w:rPr>
          <w:w w:val="110"/>
        </w:rPr>
        <w:t> DISCUSSÃO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ind w:right="353"/>
        <w:jc w:val="both"/>
      </w:pPr>
      <w:r>
        <w:rPr>
          <w:w w:val="105"/>
        </w:rPr>
        <w:t>VETO</w:t>
      </w:r>
      <w:r>
        <w:rPr>
          <w:w w:val="105"/>
        </w:rPr>
        <w:t> TOTAL</w:t>
      </w:r>
      <w:r>
        <w:rPr>
          <w:w w:val="105"/>
        </w:rPr>
        <w:t> Nº</w:t>
      </w:r>
      <w:r>
        <w:rPr>
          <w:w w:val="105"/>
        </w:rPr>
        <w:t> 5/23,</w:t>
      </w:r>
      <w:r>
        <w:rPr>
          <w:w w:val="105"/>
        </w:rPr>
        <w:t> AO</w:t>
      </w:r>
      <w:r>
        <w:rPr>
          <w:w w:val="105"/>
        </w:rPr>
        <w:t> PROJETO</w:t>
      </w:r>
      <w:r>
        <w:rPr>
          <w:w w:val="105"/>
        </w:rPr>
        <w:t> DE</w:t>
      </w:r>
      <w:r>
        <w:rPr>
          <w:w w:val="105"/>
        </w:rPr>
        <w:t> LEI</w:t>
      </w:r>
      <w:r>
        <w:rPr>
          <w:w w:val="105"/>
        </w:rPr>
        <w:t> Nº</w:t>
      </w:r>
      <w:r>
        <w:rPr>
          <w:w w:val="105"/>
        </w:rPr>
        <w:t> 638/20. AUTORIA</w:t>
      </w:r>
      <w:r>
        <w:rPr>
          <w:spacing w:val="40"/>
          <w:w w:val="105"/>
        </w:rPr>
        <w:t> </w:t>
      </w:r>
      <w:r>
        <w:rPr>
          <w:w w:val="105"/>
        </w:rPr>
        <w:t>DAS</w:t>
      </w:r>
      <w:r>
        <w:rPr>
          <w:spacing w:val="40"/>
          <w:w w:val="105"/>
        </w:rPr>
        <w:t> </w:t>
      </w:r>
      <w:r>
        <w:rPr>
          <w:w w:val="105"/>
        </w:rPr>
        <w:t>DEPUTADAS</w:t>
      </w:r>
      <w:r>
        <w:rPr>
          <w:spacing w:val="40"/>
          <w:w w:val="105"/>
        </w:rPr>
        <w:t> </w:t>
      </w:r>
      <w:r>
        <w:rPr>
          <w:w w:val="105"/>
        </w:rPr>
        <w:t>MARIA</w:t>
      </w:r>
      <w:r>
        <w:rPr>
          <w:spacing w:val="40"/>
          <w:w w:val="105"/>
        </w:rPr>
        <w:t> </w:t>
      </w:r>
      <w:r>
        <w:rPr>
          <w:w w:val="105"/>
        </w:rPr>
        <w:t>VICTORIA,</w:t>
      </w:r>
      <w:r>
        <w:rPr>
          <w:spacing w:val="40"/>
          <w:w w:val="105"/>
        </w:rPr>
        <w:t> </w:t>
      </w:r>
      <w:r>
        <w:rPr>
          <w:w w:val="105"/>
        </w:rPr>
        <w:t>MABEL</w:t>
      </w:r>
      <w:r>
        <w:rPr>
          <w:spacing w:val="40"/>
          <w:w w:val="105"/>
        </w:rPr>
        <w:t> </w:t>
      </w:r>
      <w:r>
        <w:rPr>
          <w:w w:val="105"/>
        </w:rPr>
        <w:t>CANTO E CRISTINA SILVESTRI.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UTILIZAÇÃO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TAMPAS</w:t>
      </w:r>
      <w:r>
        <w:rPr>
          <w:w w:val="115"/>
          <w:sz w:val="32"/>
        </w:rPr>
        <w:t> OU PROTETORES</w:t>
      </w:r>
      <w:r>
        <w:rPr>
          <w:w w:val="115"/>
          <w:sz w:val="32"/>
        </w:rPr>
        <w:t> DE</w:t>
      </w:r>
      <w:r>
        <w:rPr>
          <w:w w:val="115"/>
          <w:sz w:val="32"/>
        </w:rPr>
        <w:t> COPO</w:t>
      </w:r>
      <w:r>
        <w:rPr>
          <w:w w:val="115"/>
          <w:sz w:val="32"/>
        </w:rPr>
        <w:t> EM</w:t>
      </w:r>
      <w:r>
        <w:rPr>
          <w:w w:val="115"/>
          <w:sz w:val="32"/>
        </w:rPr>
        <w:t> CASAS</w:t>
      </w:r>
      <w:r>
        <w:rPr>
          <w:w w:val="115"/>
          <w:sz w:val="32"/>
        </w:rPr>
        <w:t> DE</w:t>
      </w:r>
      <w:r>
        <w:rPr>
          <w:w w:val="115"/>
          <w:sz w:val="32"/>
        </w:rPr>
        <w:t> SHOWS,</w:t>
      </w:r>
      <w:r>
        <w:rPr>
          <w:w w:val="115"/>
          <w:sz w:val="32"/>
        </w:rPr>
        <w:t> CASAS NOTURNAS, BARES E SIMILARES.</w:t>
      </w:r>
    </w:p>
    <w:p>
      <w:pPr>
        <w:pStyle w:val="BodyText"/>
        <w:spacing w:before="1"/>
        <w:ind w:right="356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2025-05-23T17:57:20Z</dcterms:created>
  <dcterms:modified xsi:type="dcterms:W3CDTF">2025-05-23T17:57:20Z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