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246C2" w14:textId="77777777" w:rsidR="000E1EE7" w:rsidRPr="0046550E" w:rsidRDefault="00D06F42" w:rsidP="0046550E">
      <w:pPr>
        <w:pStyle w:val="Ttulo1"/>
        <w:spacing w:line="240" w:lineRule="auto"/>
        <w:ind w:left="0" w:firstLine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bookmarkStart w:id="0" w:name="_Hlk200467656"/>
      <w:bookmarkStart w:id="1" w:name="_Hlk200467638"/>
      <w:r w:rsidRPr="0046550E">
        <w:rPr>
          <w:rFonts w:ascii="Times New Roman" w:eastAsia="Times New Roman" w:hAnsi="Times New Roman" w:cs="Times New Roman"/>
          <w:color w:val="auto"/>
          <w:sz w:val="26"/>
          <w:szCs w:val="26"/>
        </w:rPr>
        <w:t>3ª SESSÃO LEGISLATIVA DA 20ª LEGISLATURA</w:t>
      </w:r>
    </w:p>
    <w:p w14:paraId="20A12CFC" w14:textId="77777777" w:rsidR="000E1EE7" w:rsidRPr="0046550E" w:rsidRDefault="00D06F42" w:rsidP="0046550E">
      <w:pPr>
        <w:pStyle w:val="Ttulo1"/>
        <w:spacing w:line="240" w:lineRule="auto"/>
        <w:ind w:left="0" w:firstLine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6550E">
        <w:rPr>
          <w:rFonts w:ascii="Times New Roman" w:eastAsia="Times New Roman" w:hAnsi="Times New Roman" w:cs="Times New Roman"/>
          <w:color w:val="auto"/>
          <w:sz w:val="26"/>
          <w:szCs w:val="26"/>
        </w:rPr>
        <w:t>ORDEM DO DIA</w:t>
      </w:r>
    </w:p>
    <w:p w14:paraId="62479557" w14:textId="5765B6FE" w:rsidR="000E1EE7" w:rsidRPr="0046550E" w:rsidRDefault="00E26459" w:rsidP="0046550E">
      <w:pPr>
        <w:pStyle w:val="Ttulo1"/>
        <w:spacing w:line="240" w:lineRule="auto"/>
        <w:ind w:left="0" w:firstLine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6550E">
        <w:rPr>
          <w:rFonts w:ascii="Times New Roman" w:eastAsia="Times New Roman" w:hAnsi="Times New Roman" w:cs="Times New Roman"/>
          <w:color w:val="auto"/>
          <w:sz w:val="26"/>
          <w:szCs w:val="26"/>
        </w:rPr>
        <w:t>PARA A 5</w:t>
      </w:r>
      <w:r w:rsidR="005D0830" w:rsidRPr="0046550E">
        <w:rPr>
          <w:rFonts w:ascii="Times New Roman" w:eastAsia="Times New Roman" w:hAnsi="Times New Roman" w:cs="Times New Roman"/>
          <w:color w:val="auto"/>
          <w:sz w:val="26"/>
          <w:szCs w:val="26"/>
        </w:rPr>
        <w:t>3</w:t>
      </w:r>
      <w:r w:rsidR="00D06F42" w:rsidRPr="0046550E">
        <w:rPr>
          <w:rFonts w:ascii="Times New Roman" w:eastAsia="Times New Roman" w:hAnsi="Times New Roman" w:cs="Times New Roman"/>
          <w:color w:val="auto"/>
          <w:sz w:val="26"/>
          <w:szCs w:val="26"/>
        </w:rPr>
        <w:t>ª SESSÃO ORDINÁRIA</w:t>
      </w:r>
    </w:p>
    <w:p w14:paraId="6F391A9F" w14:textId="0C8026F6" w:rsidR="000E1EE7" w:rsidRPr="0046550E" w:rsidRDefault="006F45FF" w:rsidP="0046550E">
      <w:pPr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46550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EM </w:t>
      </w:r>
      <w:r w:rsidR="00E26459" w:rsidRPr="0046550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1</w:t>
      </w:r>
      <w:r w:rsidR="005D0830" w:rsidRPr="0046550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7</w:t>
      </w:r>
      <w:r w:rsidR="00EE7A35" w:rsidRPr="0046550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DE</w:t>
      </w:r>
      <w:r w:rsidR="00541921" w:rsidRPr="0046550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JUNHO </w:t>
      </w:r>
      <w:r w:rsidR="00E30F35" w:rsidRPr="0046550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D</w:t>
      </w:r>
      <w:r w:rsidR="00D06F42" w:rsidRPr="0046550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E 2025</w:t>
      </w:r>
    </w:p>
    <w:p w14:paraId="7CBF34CD" w14:textId="581DD200" w:rsidR="000E1EE7" w:rsidRPr="0046550E" w:rsidRDefault="00D06F42" w:rsidP="0046550E">
      <w:pPr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6550E">
        <w:rPr>
          <w:rFonts w:ascii="Times New Roman" w:eastAsia="Times New Roman" w:hAnsi="Times New Roman" w:cs="Times New Roman"/>
          <w:color w:val="auto"/>
          <w:sz w:val="26"/>
          <w:szCs w:val="26"/>
        </w:rPr>
        <w:t>(</w:t>
      </w:r>
      <w:r w:rsidR="005D0830" w:rsidRPr="0046550E">
        <w:rPr>
          <w:rFonts w:ascii="Times New Roman" w:eastAsia="Times New Roman" w:hAnsi="Times New Roman" w:cs="Times New Roman"/>
          <w:color w:val="auto"/>
          <w:sz w:val="26"/>
          <w:szCs w:val="26"/>
        </w:rPr>
        <w:t>TERÇA</w:t>
      </w:r>
      <w:r w:rsidR="00996877" w:rsidRPr="0046550E">
        <w:rPr>
          <w:rFonts w:ascii="Times New Roman" w:eastAsia="Times New Roman" w:hAnsi="Times New Roman" w:cs="Times New Roman"/>
          <w:color w:val="auto"/>
          <w:sz w:val="26"/>
          <w:szCs w:val="26"/>
        </w:rPr>
        <w:t>-</w:t>
      </w:r>
      <w:r w:rsidRPr="0046550E">
        <w:rPr>
          <w:rFonts w:ascii="Times New Roman" w:eastAsia="Times New Roman" w:hAnsi="Times New Roman" w:cs="Times New Roman"/>
          <w:color w:val="auto"/>
          <w:sz w:val="26"/>
          <w:szCs w:val="26"/>
        </w:rPr>
        <w:t>FEIRA)</w:t>
      </w:r>
    </w:p>
    <w:bookmarkEnd w:id="0"/>
    <w:p w14:paraId="0F491EB8" w14:textId="77777777" w:rsidR="00A4728E" w:rsidRPr="0046550E" w:rsidRDefault="00A4728E" w:rsidP="0046550E">
      <w:pPr>
        <w:pStyle w:val="Ttulo2"/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293B729A" w14:textId="77777777" w:rsidR="00AC3933" w:rsidRPr="0046550E" w:rsidRDefault="00AC3933" w:rsidP="0046550E">
      <w:pPr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14:paraId="57013125" w14:textId="74E1A378" w:rsidR="000E1EE7" w:rsidRPr="0046550E" w:rsidRDefault="00D06F42" w:rsidP="0046550E">
      <w:pPr>
        <w:pStyle w:val="Ttulo2"/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 w:val="0"/>
          <w:color w:val="auto"/>
          <w:sz w:val="26"/>
          <w:szCs w:val="26"/>
        </w:rPr>
      </w:pPr>
      <w:r w:rsidRPr="0046550E">
        <w:rPr>
          <w:rFonts w:ascii="Times New Roman" w:eastAsia="Times New Roman" w:hAnsi="Times New Roman" w:cs="Times New Roman"/>
          <w:color w:val="auto"/>
          <w:sz w:val="26"/>
          <w:szCs w:val="26"/>
        </w:rPr>
        <w:t>PROPOSIÇÕES EM REDAÇÃO FINAL</w:t>
      </w:r>
      <w:r w:rsidR="00A9719C" w:rsidRPr="0046550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</w:p>
    <w:p w14:paraId="2205C474" w14:textId="77777777" w:rsidR="005D587B" w:rsidRPr="0046550E" w:rsidRDefault="005D587B" w:rsidP="00465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0AF7236F" w14:textId="11254554" w:rsidR="005D0830" w:rsidRPr="0046550E" w:rsidRDefault="002E20A9" w:rsidP="00465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46550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1 – Redação Final do Projeto de Lei nº </w:t>
      </w:r>
      <w:r w:rsidR="005D0830" w:rsidRPr="0046550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150/2025.</w:t>
      </w:r>
    </w:p>
    <w:p w14:paraId="461707C8" w14:textId="77777777" w:rsidR="005D0830" w:rsidRPr="0046550E" w:rsidRDefault="005D0830" w:rsidP="00465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46550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Deputado Gugu Bueno. </w:t>
      </w:r>
    </w:p>
    <w:p w14:paraId="7C924ECE" w14:textId="77777777" w:rsidR="005D0830" w:rsidRPr="0046550E" w:rsidRDefault="005D0830" w:rsidP="004655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6550E">
        <w:rPr>
          <w:rFonts w:ascii="Times New Roman" w:eastAsia="Times New Roman" w:hAnsi="Times New Roman" w:cs="Times New Roman"/>
          <w:color w:val="auto"/>
          <w:sz w:val="26"/>
          <w:szCs w:val="26"/>
        </w:rPr>
        <w:t>Concede o Título de Utilidade Pública a Associação de Recuperação de Alcoólatras com sede no Município de Umuarama - PR.</w:t>
      </w:r>
    </w:p>
    <w:p w14:paraId="486E2049" w14:textId="77777777" w:rsidR="002E20A9" w:rsidRPr="0046550E" w:rsidRDefault="002E20A9" w:rsidP="00465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1BFF99E5" w14:textId="2A8A9C85" w:rsidR="005D0830" w:rsidRPr="0046550E" w:rsidRDefault="002E20A9" w:rsidP="00465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46550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2 – Redação Final do Projeto de Lei nº</w:t>
      </w:r>
      <w:r w:rsidR="005D0830" w:rsidRPr="0046550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194/2025.</w:t>
      </w:r>
    </w:p>
    <w:p w14:paraId="37BF9A58" w14:textId="77777777" w:rsidR="005D0830" w:rsidRPr="0046550E" w:rsidRDefault="005D0830" w:rsidP="00465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46550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Deputado Fábio Oliveira. </w:t>
      </w:r>
    </w:p>
    <w:p w14:paraId="4C90E5A1" w14:textId="77777777" w:rsidR="005D0830" w:rsidRPr="0046550E" w:rsidRDefault="005D0830" w:rsidP="004655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6550E">
        <w:rPr>
          <w:rFonts w:ascii="Times New Roman" w:eastAsia="Times New Roman" w:hAnsi="Times New Roman" w:cs="Times New Roman"/>
          <w:color w:val="auto"/>
          <w:sz w:val="26"/>
          <w:szCs w:val="26"/>
        </w:rPr>
        <w:t>Concede o Título de Utilidade Pública ao Instituto Sendas, com sede no Município de Maringá.</w:t>
      </w:r>
    </w:p>
    <w:p w14:paraId="5D3CFACA" w14:textId="77777777" w:rsidR="004E6B22" w:rsidRPr="0046550E" w:rsidRDefault="004E6B22" w:rsidP="00465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5DA5948B" w14:textId="1CE47B2B" w:rsidR="005D0830" w:rsidRPr="0046550E" w:rsidRDefault="002E20A9" w:rsidP="00465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46550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3 – </w:t>
      </w:r>
      <w:r w:rsidR="004E6B53" w:rsidRPr="0046550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Redação Final</w:t>
      </w:r>
      <w:r w:rsidRPr="0046550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do Projeto de Lei nº</w:t>
      </w:r>
      <w:r w:rsidR="005D0830" w:rsidRPr="0046550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336/2025.</w:t>
      </w:r>
    </w:p>
    <w:p w14:paraId="34407748" w14:textId="77777777" w:rsidR="005D0830" w:rsidRPr="0046550E" w:rsidRDefault="005D0830" w:rsidP="00465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46550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Poder Executivo. Mensagem nº 39/2025. </w:t>
      </w:r>
    </w:p>
    <w:p w14:paraId="282CD661" w14:textId="77777777" w:rsidR="005D0830" w:rsidRPr="0046550E" w:rsidRDefault="005D0830" w:rsidP="004655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6550E">
        <w:rPr>
          <w:rFonts w:ascii="Times New Roman" w:eastAsia="Times New Roman" w:hAnsi="Times New Roman" w:cs="Times New Roman"/>
          <w:color w:val="auto"/>
          <w:sz w:val="26"/>
          <w:szCs w:val="26"/>
        </w:rPr>
        <w:t>Autoriza a filiação da Secretaria de Estado da Cultura, como membro efetivo, ao Fórum Nacional de Secretários e Dirigentes Estaduais de Cultura.</w:t>
      </w:r>
    </w:p>
    <w:p w14:paraId="25DEE9A1" w14:textId="77777777" w:rsidR="002E20A9" w:rsidRPr="0046550E" w:rsidRDefault="002E20A9" w:rsidP="00465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1B428754" w14:textId="77777777" w:rsidR="005D0830" w:rsidRPr="0046550E" w:rsidRDefault="005D0830" w:rsidP="00465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46550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4 – Redação Final do Projeto de Lei nº 361/2025.</w:t>
      </w:r>
    </w:p>
    <w:p w14:paraId="624E5A29" w14:textId="77777777" w:rsidR="005D0830" w:rsidRPr="0046550E" w:rsidRDefault="005D0830" w:rsidP="00465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46550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Autoria do Deputado Alexandre Curi.</w:t>
      </w:r>
    </w:p>
    <w:p w14:paraId="72E5BD05" w14:textId="77777777" w:rsidR="005D0830" w:rsidRPr="0046550E" w:rsidRDefault="005D0830" w:rsidP="004655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6550E">
        <w:rPr>
          <w:rFonts w:ascii="Times New Roman" w:eastAsia="Times New Roman" w:hAnsi="Times New Roman" w:cs="Times New Roman"/>
          <w:color w:val="auto"/>
          <w:sz w:val="26"/>
          <w:szCs w:val="26"/>
        </w:rPr>
        <w:t>Concede o Título de Utilidade Pública ao Lions Clube Medianeira Parque Iguaçu, com sede no Município de Medianeira.</w:t>
      </w:r>
    </w:p>
    <w:p w14:paraId="6FE6C483" w14:textId="77777777" w:rsidR="005D0830" w:rsidRPr="0046550E" w:rsidRDefault="005D0830" w:rsidP="00465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7539801F" w14:textId="77777777" w:rsidR="005D0830" w:rsidRPr="0046550E" w:rsidRDefault="005D0830" w:rsidP="00465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46550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5 – Redação Final do Projeto de Lei nº 378/2025.</w:t>
      </w:r>
    </w:p>
    <w:p w14:paraId="39F52278" w14:textId="77777777" w:rsidR="005D0830" w:rsidRPr="0046550E" w:rsidRDefault="005D0830" w:rsidP="00465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46550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Deputado Samuel Dantas. </w:t>
      </w:r>
    </w:p>
    <w:p w14:paraId="0C381D27" w14:textId="77777777" w:rsidR="005D0830" w:rsidRPr="0046550E" w:rsidRDefault="005D0830" w:rsidP="004655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6550E">
        <w:rPr>
          <w:rFonts w:ascii="Times New Roman" w:eastAsia="Times New Roman" w:hAnsi="Times New Roman" w:cs="Times New Roman"/>
          <w:color w:val="auto"/>
          <w:sz w:val="26"/>
          <w:szCs w:val="26"/>
        </w:rPr>
        <w:t>Concede o Título de Utilidade Pública à Associação dos Moradores do Bairro Rural Sertãozinho, com sede no Município de Bandeirantes.</w:t>
      </w:r>
    </w:p>
    <w:p w14:paraId="344C5871" w14:textId="77777777" w:rsidR="005D0830" w:rsidRDefault="005D0830" w:rsidP="00465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042A7AE1" w14:textId="77777777" w:rsidR="00A11061" w:rsidRDefault="00A11061" w:rsidP="00465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6CB8B6EB" w14:textId="77777777" w:rsidR="00A11061" w:rsidRDefault="00A11061" w:rsidP="00465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054E4385" w14:textId="77777777" w:rsidR="00A11061" w:rsidRPr="0046550E" w:rsidRDefault="00A11061" w:rsidP="00465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5D642F8B" w14:textId="77777777" w:rsidR="004E6B22" w:rsidRPr="0046550E" w:rsidRDefault="004E6B22" w:rsidP="00465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</w:p>
    <w:p w14:paraId="1B862E6D" w14:textId="69563F04" w:rsidR="000E1EE7" w:rsidRPr="0046550E" w:rsidRDefault="00D06F42" w:rsidP="0046550E">
      <w:pPr>
        <w:pStyle w:val="Ttulo2"/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 w:val="0"/>
          <w:color w:val="auto"/>
          <w:sz w:val="26"/>
          <w:szCs w:val="26"/>
        </w:rPr>
      </w:pPr>
      <w:r w:rsidRPr="0046550E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PROPOSIÇÕES EM 2º TURNO</w:t>
      </w:r>
    </w:p>
    <w:p w14:paraId="1D7A01BC" w14:textId="77777777" w:rsidR="00716CFC" w:rsidRPr="0046550E" w:rsidRDefault="00716CFC" w:rsidP="00465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01FA939E" w14:textId="6625BD92" w:rsidR="00B246DB" w:rsidRPr="00FF1C81" w:rsidRDefault="00B246DB" w:rsidP="00B246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FF1C8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6</w:t>
      </w:r>
      <w:r w:rsidRPr="00FF1C8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2º Turno do Projeto de Lei Complementar nº 6/2025.</w:t>
      </w:r>
    </w:p>
    <w:p w14:paraId="04FDBDB0" w14:textId="77777777" w:rsidR="00B246DB" w:rsidRPr="00FF1C81" w:rsidRDefault="00B246DB" w:rsidP="00B246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FF1C8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Autoria do Poder Executivo. Mensagem nº 43/2025. Regime de Urgência.</w:t>
      </w:r>
    </w:p>
    <w:p w14:paraId="1562BFA4" w14:textId="77777777" w:rsidR="00B246DB" w:rsidRPr="00FF1C81" w:rsidRDefault="00B246DB" w:rsidP="00B246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F1C81">
        <w:rPr>
          <w:rFonts w:ascii="Times New Roman" w:eastAsia="Times New Roman" w:hAnsi="Times New Roman" w:cs="Times New Roman"/>
          <w:color w:val="auto"/>
          <w:sz w:val="26"/>
          <w:szCs w:val="26"/>
        </w:rPr>
        <w:t>Estabelece, para o ano de 2025, o reajuste da tabela de vencimento básico do Quadro Próprio do Magistério e do Quadro Único de Pessoal, e dá outras providências.</w:t>
      </w:r>
    </w:p>
    <w:p w14:paraId="085EB19E" w14:textId="77777777" w:rsidR="00B246DB" w:rsidRDefault="00B246DB" w:rsidP="00B246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FF1C8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Parecer favorável: C.C.J; Comissão de Finanças e Tributação; Comissão de Educação. </w:t>
      </w:r>
    </w:p>
    <w:p w14:paraId="50E66590" w14:textId="1EB583EE" w:rsidR="00B246DB" w:rsidRPr="00FF1C81" w:rsidRDefault="00B246DB" w:rsidP="00B246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Emendas de plenário aguardando parecer da C.C.J. </w:t>
      </w:r>
    </w:p>
    <w:p w14:paraId="366B46DC" w14:textId="77777777" w:rsidR="005D0830" w:rsidRPr="0046550E" w:rsidRDefault="005D0830" w:rsidP="00465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</w:p>
    <w:p w14:paraId="71B4180C" w14:textId="7A3D8F34" w:rsidR="005D0830" w:rsidRPr="0046550E" w:rsidRDefault="005D0830" w:rsidP="00465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46550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7 – 2º Turno do Projeto de Lei nº </w:t>
      </w:r>
      <w:r w:rsidR="00B01883" w:rsidRPr="0046550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227</w:t>
      </w:r>
      <w:r w:rsidRPr="0046550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/2025.</w:t>
      </w:r>
    </w:p>
    <w:p w14:paraId="250B71AF" w14:textId="703BC2DA" w:rsidR="005D0830" w:rsidRPr="0046550E" w:rsidRDefault="005D0830" w:rsidP="00465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46550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Poder Executivo. Mensagem nº </w:t>
      </w:r>
      <w:r w:rsidR="00B01883" w:rsidRPr="0046550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27</w:t>
      </w:r>
      <w:r w:rsidRPr="0046550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/2025. </w:t>
      </w:r>
    </w:p>
    <w:p w14:paraId="2150BDF3" w14:textId="17E7FA4B" w:rsidR="00B01883" w:rsidRPr="0046550E" w:rsidRDefault="00B01883" w:rsidP="004655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6550E">
        <w:rPr>
          <w:rFonts w:ascii="Times New Roman" w:eastAsia="Times New Roman" w:hAnsi="Times New Roman" w:cs="Times New Roman"/>
          <w:color w:val="auto"/>
          <w:sz w:val="26"/>
          <w:szCs w:val="26"/>
        </w:rPr>
        <w:t>Altera a Lei nº 11.362, de 12 de abril de 1996, que dispõe sobre o funcionamento do Sistema Estadual de Assistência Social, institui a Conferência Estadual de Assistência Social e o Fundo Estadual de Assistência Social.</w:t>
      </w:r>
    </w:p>
    <w:p w14:paraId="16E0955D" w14:textId="39843E24" w:rsidR="005D0830" w:rsidRDefault="005D0830" w:rsidP="00465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46550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C.C.J; Comissão de Finanças e Tributação.</w:t>
      </w:r>
    </w:p>
    <w:p w14:paraId="66DC28AF" w14:textId="2711A215" w:rsidR="00774A95" w:rsidRPr="00FF1C81" w:rsidRDefault="00774A95" w:rsidP="00774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Emenda de plenário aguardando parecer da C.C.J. </w:t>
      </w:r>
    </w:p>
    <w:p w14:paraId="7015DDFD" w14:textId="77777777" w:rsidR="005D0830" w:rsidRPr="0046550E" w:rsidRDefault="005D0830" w:rsidP="00465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617104C0" w14:textId="3A7D2B5C" w:rsidR="005D0830" w:rsidRPr="0046550E" w:rsidRDefault="005D0830" w:rsidP="00465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46550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B01883" w:rsidRPr="0046550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8</w:t>
      </w:r>
      <w:r w:rsidRPr="0046550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2º Turno do Projeto de Lei nº 260/2025.</w:t>
      </w:r>
    </w:p>
    <w:p w14:paraId="47D01ADB" w14:textId="722E0E76" w:rsidR="005D0830" w:rsidRPr="0046550E" w:rsidRDefault="005D0830" w:rsidP="00465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46550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Autoria do Poder Executivo. Mensagem n</w:t>
      </w:r>
      <w:r w:rsidR="00080AF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º 33</w:t>
      </w:r>
      <w:r w:rsidRPr="0046550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/2025. </w:t>
      </w:r>
    </w:p>
    <w:p w14:paraId="1286DC14" w14:textId="1B806102" w:rsidR="005D0830" w:rsidRPr="0046550E" w:rsidRDefault="005D0830" w:rsidP="004655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6550E">
        <w:rPr>
          <w:rFonts w:ascii="Times New Roman" w:eastAsia="Times New Roman" w:hAnsi="Times New Roman" w:cs="Times New Roman"/>
          <w:color w:val="auto"/>
          <w:sz w:val="26"/>
          <w:szCs w:val="26"/>
        </w:rPr>
        <w:t>Altera a Lei nº 18.877, de 27 de setembro de 2016, que dispõe sobre o processo administrativo fiscal e o Conselho de Contribuintes e Recursos Fiscais.</w:t>
      </w:r>
    </w:p>
    <w:p w14:paraId="300188D4" w14:textId="2852FB7E" w:rsidR="005D0830" w:rsidRDefault="005D0830" w:rsidP="00465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46550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C.C.J; Comissão de Finanças e Tributação.</w:t>
      </w:r>
    </w:p>
    <w:p w14:paraId="4018B196" w14:textId="77777777" w:rsidR="00080AFF" w:rsidRPr="00FF1C81" w:rsidRDefault="00080AFF" w:rsidP="00080A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Emenda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de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plenário aguardando parecer da C.C.J. </w:t>
      </w:r>
    </w:p>
    <w:p w14:paraId="3E574965" w14:textId="77777777" w:rsidR="00080AFF" w:rsidRPr="0046550E" w:rsidRDefault="00080AFF" w:rsidP="00465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5F7DE755" w14:textId="42882991" w:rsidR="005D0830" w:rsidRPr="0046550E" w:rsidRDefault="005D0830" w:rsidP="00465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46550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B01883" w:rsidRPr="0046550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9</w:t>
      </w:r>
      <w:r w:rsidRPr="0046550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2º Turno do Projeto de Lei nº </w:t>
      </w:r>
      <w:r w:rsidR="00B01883" w:rsidRPr="0046550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321</w:t>
      </w:r>
      <w:r w:rsidRPr="0046550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/2025.</w:t>
      </w:r>
    </w:p>
    <w:p w14:paraId="7C2090C6" w14:textId="728E2CAA" w:rsidR="005D0830" w:rsidRPr="0046550E" w:rsidRDefault="005D0830" w:rsidP="00465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46550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="00B01883" w:rsidRPr="0046550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Deputado Anibelli Neto</w:t>
      </w:r>
      <w:r w:rsidRPr="0046550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.</w:t>
      </w:r>
    </w:p>
    <w:p w14:paraId="14D193E5" w14:textId="48E31745" w:rsidR="00B01883" w:rsidRPr="0046550E" w:rsidRDefault="00B01883" w:rsidP="004655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6550E">
        <w:rPr>
          <w:rFonts w:ascii="Times New Roman" w:eastAsia="Times New Roman" w:hAnsi="Times New Roman" w:cs="Times New Roman"/>
          <w:color w:val="auto"/>
          <w:sz w:val="26"/>
          <w:szCs w:val="26"/>
        </w:rPr>
        <w:t>Altera a redação da Ementa e do art. 1º da Lei nº 18.739, de 30 de março de 2016</w:t>
      </w:r>
      <w:r w:rsidR="003835DC">
        <w:rPr>
          <w:rFonts w:ascii="Times New Roman" w:eastAsia="Times New Roman" w:hAnsi="Times New Roman" w:cs="Times New Roman"/>
          <w:color w:val="auto"/>
          <w:sz w:val="26"/>
          <w:szCs w:val="26"/>
        </w:rPr>
        <w:t>,</w:t>
      </w:r>
      <w:r w:rsidRPr="0046550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que reconhece o </w:t>
      </w:r>
      <w:proofErr w:type="spellStart"/>
      <w:r w:rsidRPr="0046550E">
        <w:rPr>
          <w:rFonts w:ascii="Times New Roman" w:eastAsia="Times New Roman" w:hAnsi="Times New Roman" w:cs="Times New Roman"/>
          <w:color w:val="auto"/>
          <w:sz w:val="26"/>
          <w:szCs w:val="26"/>
        </w:rPr>
        <w:t>futsac</w:t>
      </w:r>
      <w:proofErr w:type="spellEnd"/>
      <w:r w:rsidRPr="0046550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como </w:t>
      </w:r>
      <w:r w:rsidR="003835DC">
        <w:rPr>
          <w:rFonts w:ascii="Times New Roman" w:eastAsia="Times New Roman" w:hAnsi="Times New Roman" w:cs="Times New Roman"/>
          <w:color w:val="auto"/>
          <w:sz w:val="26"/>
          <w:szCs w:val="26"/>
        </w:rPr>
        <w:t>modalidade esportiva criada no Estado do P</w:t>
      </w:r>
      <w:r w:rsidRPr="0046550E">
        <w:rPr>
          <w:rFonts w:ascii="Times New Roman" w:eastAsia="Times New Roman" w:hAnsi="Times New Roman" w:cs="Times New Roman"/>
          <w:color w:val="auto"/>
          <w:sz w:val="26"/>
          <w:szCs w:val="26"/>
        </w:rPr>
        <w:t>araná</w:t>
      </w:r>
    </w:p>
    <w:p w14:paraId="40B06271" w14:textId="101871C7" w:rsidR="005D0830" w:rsidRPr="0046550E" w:rsidRDefault="005D0830" w:rsidP="00465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46550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C.C.J; Comissão de Finanças e Tributação.</w:t>
      </w:r>
    </w:p>
    <w:p w14:paraId="1B597E08" w14:textId="77777777" w:rsidR="00F8174A" w:rsidRPr="0046550E" w:rsidRDefault="00F8174A" w:rsidP="00465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25FB6518" w14:textId="77777777" w:rsidR="00AC3933" w:rsidRPr="0046550E" w:rsidRDefault="00AC3933" w:rsidP="00465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681B07B2" w14:textId="77777777" w:rsidR="000E1EE7" w:rsidRPr="0046550E" w:rsidRDefault="00D06F42" w:rsidP="0046550E">
      <w:pPr>
        <w:pStyle w:val="Ttulo2"/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 w:val="0"/>
          <w:color w:val="auto"/>
          <w:sz w:val="26"/>
          <w:szCs w:val="26"/>
        </w:rPr>
      </w:pPr>
      <w:r w:rsidRPr="0046550E">
        <w:rPr>
          <w:rFonts w:ascii="Times New Roman" w:eastAsia="Times New Roman" w:hAnsi="Times New Roman" w:cs="Times New Roman"/>
          <w:color w:val="auto"/>
          <w:sz w:val="26"/>
          <w:szCs w:val="26"/>
        </w:rPr>
        <w:t>PROPOSIÇÕES EM 1º TURNO</w:t>
      </w:r>
    </w:p>
    <w:p w14:paraId="70031FE3" w14:textId="77777777" w:rsidR="000E1EE7" w:rsidRPr="0046550E" w:rsidRDefault="000E1EE7" w:rsidP="00465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779DF69A" w14:textId="0F6C77BA" w:rsidR="002E20A9" w:rsidRPr="0046550E" w:rsidRDefault="002E20A9" w:rsidP="00465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46550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EC12DE" w:rsidRPr="0046550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10</w:t>
      </w:r>
      <w:r w:rsidRPr="0046550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1º Turno do Projeto de Lei nº 3</w:t>
      </w:r>
      <w:r w:rsidR="00B01883" w:rsidRPr="0046550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68</w:t>
      </w:r>
      <w:r w:rsidRPr="0046550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/2025.</w:t>
      </w:r>
    </w:p>
    <w:p w14:paraId="020A6DBB" w14:textId="492E4A21" w:rsidR="002E20A9" w:rsidRPr="0046550E" w:rsidRDefault="002E20A9" w:rsidP="00465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46550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="00B01883" w:rsidRPr="0046550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Poder Executivo. Mensagem 44/2025.</w:t>
      </w:r>
    </w:p>
    <w:p w14:paraId="1017220A" w14:textId="7BDE1522" w:rsidR="00EC12DE" w:rsidRPr="0046550E" w:rsidRDefault="00EC12DE" w:rsidP="004655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6550E">
        <w:rPr>
          <w:rFonts w:ascii="Times New Roman" w:eastAsia="Times New Roman" w:hAnsi="Times New Roman" w:cs="Times New Roman"/>
          <w:color w:val="auto"/>
          <w:sz w:val="26"/>
          <w:szCs w:val="26"/>
        </w:rPr>
        <w:t>Autoriza o Poder Executivo a receber direitos creditórios junto ao Fundo de Compensação de Variações Salariais em valor reconhecido pela Caixa Econômica Federal.</w:t>
      </w:r>
    </w:p>
    <w:p w14:paraId="2680F965" w14:textId="3CEC5462" w:rsidR="00A11061" w:rsidRPr="00A11061" w:rsidRDefault="00EC12DE" w:rsidP="00A110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46550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C.C.J; Comissão de Finanças e Tributação.</w:t>
      </w:r>
    </w:p>
    <w:p w14:paraId="1FD91CB7" w14:textId="77777777" w:rsidR="00DA4B83" w:rsidRPr="0046550E" w:rsidRDefault="00DA4B83" w:rsidP="0046550E">
      <w:pPr>
        <w:pStyle w:val="Ttulo2"/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46550E">
        <w:rPr>
          <w:rFonts w:ascii="Times New Roman" w:eastAsia="Times New Roman" w:hAnsi="Times New Roman" w:cs="Times New Roman"/>
          <w:sz w:val="26"/>
          <w:szCs w:val="26"/>
        </w:rPr>
        <w:lastRenderedPageBreak/>
        <w:t>PROPOSIÇÕES EM TURNO ÚNICO</w:t>
      </w:r>
    </w:p>
    <w:p w14:paraId="672F52D9" w14:textId="77777777" w:rsidR="00DA4B83" w:rsidRPr="0046550E" w:rsidRDefault="00DA4B83" w:rsidP="00465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46550E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</w:p>
    <w:p w14:paraId="43AF3A79" w14:textId="00461C7E" w:rsidR="00EC12DE" w:rsidRPr="0046550E" w:rsidRDefault="00EC12DE" w:rsidP="00465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46550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11 – Turno Único do Projeto de Lei nº 179/2025.</w:t>
      </w:r>
    </w:p>
    <w:p w14:paraId="34630FBF" w14:textId="0AA79DA9" w:rsidR="00EC12DE" w:rsidRPr="0046550E" w:rsidRDefault="00EC12DE" w:rsidP="00465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46550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Deputado Luiz Claudio Romanelli. </w:t>
      </w:r>
    </w:p>
    <w:p w14:paraId="3C000E21" w14:textId="722E4084" w:rsidR="00EC12DE" w:rsidRPr="0046550E" w:rsidRDefault="00EC12DE" w:rsidP="004655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6550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Institui o Dia Estadual do </w:t>
      </w:r>
      <w:proofErr w:type="spellStart"/>
      <w:r w:rsidRPr="0046550E">
        <w:rPr>
          <w:rFonts w:ascii="Times New Roman" w:eastAsia="Times New Roman" w:hAnsi="Times New Roman" w:cs="Times New Roman"/>
          <w:color w:val="auto"/>
          <w:sz w:val="26"/>
          <w:szCs w:val="26"/>
        </w:rPr>
        <w:t>Krav</w:t>
      </w:r>
      <w:proofErr w:type="spellEnd"/>
      <w:r w:rsidRPr="0046550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Maga a ser celebrado anualmente em 18 de janeiro.</w:t>
      </w:r>
    </w:p>
    <w:p w14:paraId="1324BF35" w14:textId="296C54DB" w:rsidR="00EC12DE" w:rsidRPr="0046550E" w:rsidRDefault="00EC12DE" w:rsidP="00465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46550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C.C.J.</w:t>
      </w:r>
    </w:p>
    <w:p w14:paraId="6D287221" w14:textId="77777777" w:rsidR="00EC12DE" w:rsidRPr="0046550E" w:rsidRDefault="00EC12DE" w:rsidP="00465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628FCEB2" w14:textId="5C087D36" w:rsidR="004E6B22" w:rsidRPr="0046550E" w:rsidRDefault="004E6B22" w:rsidP="00465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46550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EC12DE" w:rsidRPr="0046550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12</w:t>
      </w:r>
      <w:r w:rsidRPr="0046550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Turno Único do Projeto de Lei nº </w:t>
      </w:r>
      <w:r w:rsidR="00EC12DE" w:rsidRPr="0046550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3</w:t>
      </w:r>
      <w:r w:rsidR="002E20A9" w:rsidRPr="0046550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50</w:t>
      </w:r>
      <w:r w:rsidRPr="0046550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/2025.</w:t>
      </w:r>
    </w:p>
    <w:p w14:paraId="41F960A0" w14:textId="6EA81F16" w:rsidR="004E6B22" w:rsidRPr="0046550E" w:rsidRDefault="00DF1E95" w:rsidP="00465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46550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Autoria d</w:t>
      </w:r>
      <w:r w:rsidR="002E20A9" w:rsidRPr="0046550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o</w:t>
      </w:r>
      <w:r w:rsidR="004E6B22" w:rsidRPr="0046550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Pr="0046550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Deputad</w:t>
      </w:r>
      <w:r w:rsidR="002E20A9" w:rsidRPr="0046550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o</w:t>
      </w:r>
      <w:r w:rsidR="004E6B22" w:rsidRPr="0046550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="00EC12DE" w:rsidRPr="0046550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Gilson de Souza</w:t>
      </w:r>
      <w:r w:rsidR="004E6B22" w:rsidRPr="0046550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. </w:t>
      </w:r>
    </w:p>
    <w:p w14:paraId="11D3A71E" w14:textId="452F99AF" w:rsidR="00EC12DE" w:rsidRPr="0046550E" w:rsidRDefault="00EC12DE" w:rsidP="004655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6550E">
        <w:rPr>
          <w:rFonts w:ascii="Times New Roman" w:eastAsia="Times New Roman" w:hAnsi="Times New Roman" w:cs="Times New Roman"/>
          <w:color w:val="auto"/>
          <w:sz w:val="26"/>
          <w:szCs w:val="26"/>
        </w:rPr>
        <w:t>Concede o Título de Utilidade Pública a Associação Vinde Semear com sede no Município de Colombo.</w:t>
      </w:r>
    </w:p>
    <w:p w14:paraId="76492B24" w14:textId="25BAFEF4" w:rsidR="004E6B22" w:rsidRPr="0046550E" w:rsidRDefault="004E6B22" w:rsidP="00465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46550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C.C.J</w:t>
      </w:r>
      <w:r w:rsidR="00DF1E95" w:rsidRPr="0046550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.</w:t>
      </w:r>
    </w:p>
    <w:p w14:paraId="264F0063" w14:textId="77777777" w:rsidR="004E6B22" w:rsidRPr="0046550E" w:rsidRDefault="004E6B22" w:rsidP="00465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3A3B881D" w14:textId="20848D95" w:rsidR="00AC3933" w:rsidRPr="0046550E" w:rsidRDefault="00AC3933" w:rsidP="00465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46550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EC12DE" w:rsidRPr="0046550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13</w:t>
      </w:r>
      <w:r w:rsidRPr="0046550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Turno Único do Projeto de Lei nº </w:t>
      </w:r>
      <w:r w:rsidR="00EC12DE" w:rsidRPr="0046550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389</w:t>
      </w:r>
      <w:r w:rsidRPr="0046550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/2025.</w:t>
      </w:r>
    </w:p>
    <w:p w14:paraId="18E19355" w14:textId="2DC18827" w:rsidR="00AC3933" w:rsidRPr="0046550E" w:rsidRDefault="00AC3933" w:rsidP="00465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46550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Deputado </w:t>
      </w:r>
      <w:r w:rsidR="00EC12DE" w:rsidRPr="0046550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Ademar Traiano. </w:t>
      </w:r>
    </w:p>
    <w:p w14:paraId="4B2E0633" w14:textId="7C27843D" w:rsidR="00EC12DE" w:rsidRPr="0046550E" w:rsidRDefault="00EC12DE" w:rsidP="004655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6550E">
        <w:rPr>
          <w:rFonts w:ascii="Times New Roman" w:eastAsia="Times New Roman" w:hAnsi="Times New Roman" w:cs="Times New Roman"/>
          <w:color w:val="auto"/>
          <w:sz w:val="26"/>
          <w:szCs w:val="26"/>
        </w:rPr>
        <w:t>Concede o Título de Utilidade Pública à Associação de Futsal de Prudentópolis, com sede no Município de Prudentópolis.</w:t>
      </w:r>
    </w:p>
    <w:p w14:paraId="7DB4C086" w14:textId="72B9563B" w:rsidR="00AC3933" w:rsidRPr="0046550E" w:rsidRDefault="00AC3933" w:rsidP="00465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46550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C.C.J.</w:t>
      </w:r>
    </w:p>
    <w:p w14:paraId="111A54FF" w14:textId="77777777" w:rsidR="00AC3933" w:rsidRPr="0046550E" w:rsidRDefault="00AC3933" w:rsidP="00465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3FCE943B" w14:textId="169502B1" w:rsidR="004E6B22" w:rsidRPr="0046550E" w:rsidRDefault="004E6B22" w:rsidP="00465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46550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EC12DE" w:rsidRPr="0046550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14</w:t>
      </w:r>
      <w:r w:rsidRPr="0046550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Turno Único do Projeto de </w:t>
      </w:r>
      <w:r w:rsidR="00EC12DE" w:rsidRPr="0046550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Decreto Legislativo</w:t>
      </w:r>
      <w:r w:rsidRPr="0046550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nº </w:t>
      </w:r>
      <w:r w:rsidR="00EC12DE" w:rsidRPr="0046550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8</w:t>
      </w:r>
      <w:r w:rsidRPr="0046550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/2025.</w:t>
      </w:r>
      <w:bookmarkStart w:id="2" w:name="_GoBack"/>
      <w:bookmarkEnd w:id="2"/>
    </w:p>
    <w:p w14:paraId="73197319" w14:textId="5A5F4A5F" w:rsidR="004E6B22" w:rsidRPr="0046550E" w:rsidRDefault="004E6B22" w:rsidP="00465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46550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Autoria d</w:t>
      </w:r>
      <w:r w:rsidR="0077155D" w:rsidRPr="0046550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 Comissão Executiva.</w:t>
      </w:r>
    </w:p>
    <w:p w14:paraId="28013A2F" w14:textId="45926BB6" w:rsidR="0077155D" w:rsidRPr="0046550E" w:rsidRDefault="0077155D" w:rsidP="004655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6550E">
        <w:rPr>
          <w:rFonts w:ascii="Times New Roman" w:eastAsia="Times New Roman" w:hAnsi="Times New Roman" w:cs="Times New Roman"/>
          <w:color w:val="auto"/>
          <w:sz w:val="26"/>
          <w:szCs w:val="26"/>
        </w:rPr>
        <w:t>Autoriza o Governador a se ausentar do país no período de 23 de junho de 2025 a 14 de julho de 2025.</w:t>
      </w:r>
    </w:p>
    <w:bookmarkEnd w:id="1"/>
    <w:p w14:paraId="31DAC2E4" w14:textId="77777777" w:rsidR="002E20A9" w:rsidRPr="0046550E" w:rsidRDefault="002E20A9" w:rsidP="00465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sectPr w:rsidR="002E20A9" w:rsidRPr="0046550E">
      <w:headerReference w:type="default" r:id="rId8"/>
      <w:footerReference w:type="default" r:id="rId9"/>
      <w:pgSz w:w="12240" w:h="15840"/>
      <w:pgMar w:top="1701" w:right="1183" w:bottom="1134" w:left="1276" w:header="55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DE0398" w14:textId="77777777" w:rsidR="00AD1048" w:rsidRDefault="00AD1048">
      <w:pPr>
        <w:spacing w:after="0" w:line="240" w:lineRule="auto"/>
      </w:pPr>
      <w:r>
        <w:separator/>
      </w:r>
    </w:p>
  </w:endnote>
  <w:endnote w:type="continuationSeparator" w:id="0">
    <w:p w14:paraId="543850A3" w14:textId="77777777" w:rsidR="00AD1048" w:rsidRDefault="00AD1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53DA2" w14:textId="77777777" w:rsidR="000E1EE7" w:rsidRDefault="000E1E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8CB279" w14:textId="77777777" w:rsidR="00AD1048" w:rsidRDefault="00AD1048">
      <w:pPr>
        <w:spacing w:after="0" w:line="240" w:lineRule="auto"/>
      </w:pPr>
      <w:r>
        <w:separator/>
      </w:r>
    </w:p>
  </w:footnote>
  <w:footnote w:type="continuationSeparator" w:id="0">
    <w:p w14:paraId="22D4CF26" w14:textId="77777777" w:rsidR="00AD1048" w:rsidRDefault="00AD1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95B1C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</w:pPr>
    <w:r>
      <w:rPr>
        <w:noProof/>
        <w:lang w:bidi="ar-SA"/>
      </w:rPr>
      <w:drawing>
        <wp:inline distT="0" distB="0" distL="0" distR="0" wp14:anchorId="4DE2C59B" wp14:editId="0FC39BB6">
          <wp:extent cx="835948" cy="968558"/>
          <wp:effectExtent l="0" t="0" r="0" b="0"/>
          <wp:docPr id="95919318" name="image1.png" descr="Diagrama, 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iagrama, Logotip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5948" cy="9685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DA93816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>Assembleia Legislativa do Estado do Paraná</w:t>
    </w:r>
  </w:p>
  <w:p w14:paraId="7FD961A8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Centro Legislativo Presidente Aníbal Khury</w:t>
    </w:r>
  </w:p>
  <w:p w14:paraId="518456AD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trike/>
      </w:rPr>
    </w:pPr>
    <w:r>
      <w:rPr>
        <w:rFonts w:ascii="Times New Roman" w:eastAsia="Times New Roman" w:hAnsi="Times New Roman" w:cs="Times New Roman"/>
      </w:rPr>
      <w:t xml:space="preserve">Diretoria de Assistência ao Plenário </w:t>
    </w:r>
  </w:p>
  <w:p w14:paraId="5CFE135F" w14:textId="77777777" w:rsidR="000E1EE7" w:rsidRDefault="000E1E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strike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34089"/>
    <w:multiLevelType w:val="hybridMultilevel"/>
    <w:tmpl w:val="10F868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A0005"/>
    <w:multiLevelType w:val="hybridMultilevel"/>
    <w:tmpl w:val="95F09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EE7"/>
    <w:rsid w:val="00001906"/>
    <w:rsid w:val="00007719"/>
    <w:rsid w:val="00021ABE"/>
    <w:rsid w:val="00056BEB"/>
    <w:rsid w:val="00067184"/>
    <w:rsid w:val="00067EB0"/>
    <w:rsid w:val="00080AFF"/>
    <w:rsid w:val="00087449"/>
    <w:rsid w:val="00092FD5"/>
    <w:rsid w:val="00094BE6"/>
    <w:rsid w:val="00097875"/>
    <w:rsid w:val="000A63BF"/>
    <w:rsid w:val="000B7278"/>
    <w:rsid w:val="000C3221"/>
    <w:rsid w:val="000C3C9B"/>
    <w:rsid w:val="000C5250"/>
    <w:rsid w:val="000C7A90"/>
    <w:rsid w:val="000D051D"/>
    <w:rsid w:val="000D362C"/>
    <w:rsid w:val="000D4698"/>
    <w:rsid w:val="000E1EE7"/>
    <w:rsid w:val="001107BE"/>
    <w:rsid w:val="001111F2"/>
    <w:rsid w:val="001167B6"/>
    <w:rsid w:val="00120AA0"/>
    <w:rsid w:val="00124850"/>
    <w:rsid w:val="00131413"/>
    <w:rsid w:val="00136DA0"/>
    <w:rsid w:val="00162DEA"/>
    <w:rsid w:val="00167C42"/>
    <w:rsid w:val="001759B3"/>
    <w:rsid w:val="001767D9"/>
    <w:rsid w:val="00180072"/>
    <w:rsid w:val="00187750"/>
    <w:rsid w:val="001920A0"/>
    <w:rsid w:val="00192E0E"/>
    <w:rsid w:val="001A4E16"/>
    <w:rsid w:val="001A6952"/>
    <w:rsid w:val="001B0F4C"/>
    <w:rsid w:val="001B1BC3"/>
    <w:rsid w:val="001C5912"/>
    <w:rsid w:val="00201A3E"/>
    <w:rsid w:val="002040C5"/>
    <w:rsid w:val="0022026C"/>
    <w:rsid w:val="002214EC"/>
    <w:rsid w:val="00225015"/>
    <w:rsid w:val="002312C0"/>
    <w:rsid w:val="00233E78"/>
    <w:rsid w:val="00235B80"/>
    <w:rsid w:val="002540D2"/>
    <w:rsid w:val="00264571"/>
    <w:rsid w:val="002661B6"/>
    <w:rsid w:val="002664F5"/>
    <w:rsid w:val="00270BB9"/>
    <w:rsid w:val="00286F9B"/>
    <w:rsid w:val="00287DCA"/>
    <w:rsid w:val="00292059"/>
    <w:rsid w:val="002B1D47"/>
    <w:rsid w:val="002B78D0"/>
    <w:rsid w:val="002B7AEE"/>
    <w:rsid w:val="002C348B"/>
    <w:rsid w:val="002C7882"/>
    <w:rsid w:val="002C7D39"/>
    <w:rsid w:val="002E20A9"/>
    <w:rsid w:val="002E3E25"/>
    <w:rsid w:val="002E580C"/>
    <w:rsid w:val="002E7263"/>
    <w:rsid w:val="002F1C53"/>
    <w:rsid w:val="002F6491"/>
    <w:rsid w:val="002F6504"/>
    <w:rsid w:val="00312D43"/>
    <w:rsid w:val="003326F3"/>
    <w:rsid w:val="00336D82"/>
    <w:rsid w:val="00345735"/>
    <w:rsid w:val="003638EB"/>
    <w:rsid w:val="00373DE8"/>
    <w:rsid w:val="00377AA1"/>
    <w:rsid w:val="003835DC"/>
    <w:rsid w:val="00384E63"/>
    <w:rsid w:val="00395BD6"/>
    <w:rsid w:val="003A0E1D"/>
    <w:rsid w:val="003A16A3"/>
    <w:rsid w:val="003A5751"/>
    <w:rsid w:val="003B02C4"/>
    <w:rsid w:val="003B2E09"/>
    <w:rsid w:val="003B63AB"/>
    <w:rsid w:val="003E33B3"/>
    <w:rsid w:val="003E449A"/>
    <w:rsid w:val="003F63D1"/>
    <w:rsid w:val="00402140"/>
    <w:rsid w:val="004022BE"/>
    <w:rsid w:val="00403A4D"/>
    <w:rsid w:val="00421AFA"/>
    <w:rsid w:val="00430A1D"/>
    <w:rsid w:val="0043297F"/>
    <w:rsid w:val="00434475"/>
    <w:rsid w:val="0044143A"/>
    <w:rsid w:val="004551E8"/>
    <w:rsid w:val="00461307"/>
    <w:rsid w:val="00461A68"/>
    <w:rsid w:val="00462B99"/>
    <w:rsid w:val="0046550E"/>
    <w:rsid w:val="004655C1"/>
    <w:rsid w:val="0048130C"/>
    <w:rsid w:val="00485C07"/>
    <w:rsid w:val="00490A50"/>
    <w:rsid w:val="004A3606"/>
    <w:rsid w:val="004A7743"/>
    <w:rsid w:val="004B7377"/>
    <w:rsid w:val="004D1930"/>
    <w:rsid w:val="004D22C7"/>
    <w:rsid w:val="004D2FF1"/>
    <w:rsid w:val="004D4715"/>
    <w:rsid w:val="004D69CC"/>
    <w:rsid w:val="004E2A7E"/>
    <w:rsid w:val="004E55A7"/>
    <w:rsid w:val="004E6B22"/>
    <w:rsid w:val="004E6B53"/>
    <w:rsid w:val="00501311"/>
    <w:rsid w:val="005102C6"/>
    <w:rsid w:val="00513219"/>
    <w:rsid w:val="00514DCD"/>
    <w:rsid w:val="00520898"/>
    <w:rsid w:val="005277F0"/>
    <w:rsid w:val="005309D3"/>
    <w:rsid w:val="00532EBD"/>
    <w:rsid w:val="0053715A"/>
    <w:rsid w:val="00541921"/>
    <w:rsid w:val="0054245A"/>
    <w:rsid w:val="005437D4"/>
    <w:rsid w:val="0054626C"/>
    <w:rsid w:val="00551A41"/>
    <w:rsid w:val="00551FDE"/>
    <w:rsid w:val="00553B21"/>
    <w:rsid w:val="005779FE"/>
    <w:rsid w:val="005A0033"/>
    <w:rsid w:val="005A516F"/>
    <w:rsid w:val="005A7020"/>
    <w:rsid w:val="005D0830"/>
    <w:rsid w:val="005D44F4"/>
    <w:rsid w:val="005D587B"/>
    <w:rsid w:val="005D6A17"/>
    <w:rsid w:val="005F2FA1"/>
    <w:rsid w:val="005F6F0D"/>
    <w:rsid w:val="0060684B"/>
    <w:rsid w:val="0061208A"/>
    <w:rsid w:val="00614AA8"/>
    <w:rsid w:val="00615255"/>
    <w:rsid w:val="00623A66"/>
    <w:rsid w:val="00633B16"/>
    <w:rsid w:val="00640CA1"/>
    <w:rsid w:val="00650D46"/>
    <w:rsid w:val="00651356"/>
    <w:rsid w:val="00654CB1"/>
    <w:rsid w:val="00655816"/>
    <w:rsid w:val="006604D2"/>
    <w:rsid w:val="00672AD7"/>
    <w:rsid w:val="00692096"/>
    <w:rsid w:val="00697B78"/>
    <w:rsid w:val="006B040B"/>
    <w:rsid w:val="006B49F9"/>
    <w:rsid w:val="006B65D9"/>
    <w:rsid w:val="006C63BA"/>
    <w:rsid w:val="006C7051"/>
    <w:rsid w:val="006E11DC"/>
    <w:rsid w:val="006E283A"/>
    <w:rsid w:val="006F0D59"/>
    <w:rsid w:val="006F45FF"/>
    <w:rsid w:val="006F5D2F"/>
    <w:rsid w:val="00711D5B"/>
    <w:rsid w:val="00712462"/>
    <w:rsid w:val="0071301B"/>
    <w:rsid w:val="00716CFC"/>
    <w:rsid w:val="00717666"/>
    <w:rsid w:val="00721DED"/>
    <w:rsid w:val="00724EAA"/>
    <w:rsid w:val="00726194"/>
    <w:rsid w:val="00734066"/>
    <w:rsid w:val="00735582"/>
    <w:rsid w:val="00737721"/>
    <w:rsid w:val="007377B6"/>
    <w:rsid w:val="00745B08"/>
    <w:rsid w:val="007535C5"/>
    <w:rsid w:val="00754250"/>
    <w:rsid w:val="007630FA"/>
    <w:rsid w:val="00763986"/>
    <w:rsid w:val="00763F0A"/>
    <w:rsid w:val="00766F74"/>
    <w:rsid w:val="007671C6"/>
    <w:rsid w:val="0077155D"/>
    <w:rsid w:val="00774A95"/>
    <w:rsid w:val="00783856"/>
    <w:rsid w:val="007838F7"/>
    <w:rsid w:val="00784E82"/>
    <w:rsid w:val="00793547"/>
    <w:rsid w:val="00795CC1"/>
    <w:rsid w:val="00795E9F"/>
    <w:rsid w:val="00796677"/>
    <w:rsid w:val="007A016D"/>
    <w:rsid w:val="007A5D93"/>
    <w:rsid w:val="007B4549"/>
    <w:rsid w:val="007C73C7"/>
    <w:rsid w:val="007D15C0"/>
    <w:rsid w:val="007D1C2D"/>
    <w:rsid w:val="007E4CB2"/>
    <w:rsid w:val="007E5DE7"/>
    <w:rsid w:val="007E769F"/>
    <w:rsid w:val="007F008F"/>
    <w:rsid w:val="007F10D0"/>
    <w:rsid w:val="00800CCC"/>
    <w:rsid w:val="008033E9"/>
    <w:rsid w:val="00810A18"/>
    <w:rsid w:val="0081779C"/>
    <w:rsid w:val="00827116"/>
    <w:rsid w:val="00832D9A"/>
    <w:rsid w:val="008335FA"/>
    <w:rsid w:val="00842159"/>
    <w:rsid w:val="00842F0D"/>
    <w:rsid w:val="00845998"/>
    <w:rsid w:val="00852804"/>
    <w:rsid w:val="00855C18"/>
    <w:rsid w:val="0085748F"/>
    <w:rsid w:val="008610AD"/>
    <w:rsid w:val="008618BF"/>
    <w:rsid w:val="00866C61"/>
    <w:rsid w:val="00892F19"/>
    <w:rsid w:val="00893630"/>
    <w:rsid w:val="008A2154"/>
    <w:rsid w:val="008A4E3D"/>
    <w:rsid w:val="008B32EB"/>
    <w:rsid w:val="008D4A6C"/>
    <w:rsid w:val="008E5356"/>
    <w:rsid w:val="0090608A"/>
    <w:rsid w:val="0091529E"/>
    <w:rsid w:val="00915A31"/>
    <w:rsid w:val="00921C4B"/>
    <w:rsid w:val="00937FEF"/>
    <w:rsid w:val="00946E9C"/>
    <w:rsid w:val="00957D67"/>
    <w:rsid w:val="00966446"/>
    <w:rsid w:val="00966762"/>
    <w:rsid w:val="00967C9C"/>
    <w:rsid w:val="0097672C"/>
    <w:rsid w:val="00981602"/>
    <w:rsid w:val="0098372A"/>
    <w:rsid w:val="00987964"/>
    <w:rsid w:val="00991AD1"/>
    <w:rsid w:val="00996877"/>
    <w:rsid w:val="0099768C"/>
    <w:rsid w:val="009A47E5"/>
    <w:rsid w:val="009C720A"/>
    <w:rsid w:val="009D234E"/>
    <w:rsid w:val="009D3233"/>
    <w:rsid w:val="009E1A17"/>
    <w:rsid w:val="009E4998"/>
    <w:rsid w:val="009F5837"/>
    <w:rsid w:val="00A035C2"/>
    <w:rsid w:val="00A11061"/>
    <w:rsid w:val="00A34D27"/>
    <w:rsid w:val="00A4538B"/>
    <w:rsid w:val="00A46291"/>
    <w:rsid w:val="00A4728E"/>
    <w:rsid w:val="00A47779"/>
    <w:rsid w:val="00A4787B"/>
    <w:rsid w:val="00A52ACC"/>
    <w:rsid w:val="00A570D5"/>
    <w:rsid w:val="00A65CEB"/>
    <w:rsid w:val="00A73EC9"/>
    <w:rsid w:val="00A75AAB"/>
    <w:rsid w:val="00A82825"/>
    <w:rsid w:val="00A849DA"/>
    <w:rsid w:val="00A91E0A"/>
    <w:rsid w:val="00A9719C"/>
    <w:rsid w:val="00AA3072"/>
    <w:rsid w:val="00AA52B1"/>
    <w:rsid w:val="00AB2B6E"/>
    <w:rsid w:val="00AB5481"/>
    <w:rsid w:val="00AB63A9"/>
    <w:rsid w:val="00AC3933"/>
    <w:rsid w:val="00AC5797"/>
    <w:rsid w:val="00AD1048"/>
    <w:rsid w:val="00AD2017"/>
    <w:rsid w:val="00AE22C7"/>
    <w:rsid w:val="00AF095E"/>
    <w:rsid w:val="00AF6D37"/>
    <w:rsid w:val="00AF6E42"/>
    <w:rsid w:val="00B00E06"/>
    <w:rsid w:val="00B01883"/>
    <w:rsid w:val="00B11B47"/>
    <w:rsid w:val="00B239A2"/>
    <w:rsid w:val="00B246DB"/>
    <w:rsid w:val="00B25341"/>
    <w:rsid w:val="00B3009A"/>
    <w:rsid w:val="00B32D4A"/>
    <w:rsid w:val="00B4453E"/>
    <w:rsid w:val="00B44BD2"/>
    <w:rsid w:val="00B607C6"/>
    <w:rsid w:val="00B610DB"/>
    <w:rsid w:val="00B65127"/>
    <w:rsid w:val="00B772D7"/>
    <w:rsid w:val="00B779DD"/>
    <w:rsid w:val="00B86D7E"/>
    <w:rsid w:val="00B929FB"/>
    <w:rsid w:val="00BA63EB"/>
    <w:rsid w:val="00BB401E"/>
    <w:rsid w:val="00BB6BFB"/>
    <w:rsid w:val="00BC1897"/>
    <w:rsid w:val="00BC39AC"/>
    <w:rsid w:val="00BD4E14"/>
    <w:rsid w:val="00BD5B51"/>
    <w:rsid w:val="00BD67E4"/>
    <w:rsid w:val="00BE3290"/>
    <w:rsid w:val="00BE44AA"/>
    <w:rsid w:val="00BE6F97"/>
    <w:rsid w:val="00BF12CC"/>
    <w:rsid w:val="00BF3704"/>
    <w:rsid w:val="00C003E1"/>
    <w:rsid w:val="00C169B6"/>
    <w:rsid w:val="00C16D7F"/>
    <w:rsid w:val="00C30D0B"/>
    <w:rsid w:val="00C344C5"/>
    <w:rsid w:val="00C402DE"/>
    <w:rsid w:val="00C47A9F"/>
    <w:rsid w:val="00C5090F"/>
    <w:rsid w:val="00C61B78"/>
    <w:rsid w:val="00C657B5"/>
    <w:rsid w:val="00C87E49"/>
    <w:rsid w:val="00CC74D9"/>
    <w:rsid w:val="00CD3E43"/>
    <w:rsid w:val="00CD75E7"/>
    <w:rsid w:val="00CE4C97"/>
    <w:rsid w:val="00CE7695"/>
    <w:rsid w:val="00D02E5A"/>
    <w:rsid w:val="00D04A8F"/>
    <w:rsid w:val="00D06F42"/>
    <w:rsid w:val="00D33539"/>
    <w:rsid w:val="00D420BB"/>
    <w:rsid w:val="00D762E8"/>
    <w:rsid w:val="00D77DF1"/>
    <w:rsid w:val="00D839D2"/>
    <w:rsid w:val="00D9003B"/>
    <w:rsid w:val="00DA4B83"/>
    <w:rsid w:val="00DA52DA"/>
    <w:rsid w:val="00DA5F4E"/>
    <w:rsid w:val="00DB143D"/>
    <w:rsid w:val="00DB40BA"/>
    <w:rsid w:val="00DB6C6E"/>
    <w:rsid w:val="00DB6C8B"/>
    <w:rsid w:val="00DC34FD"/>
    <w:rsid w:val="00DC7295"/>
    <w:rsid w:val="00DD0166"/>
    <w:rsid w:val="00DD7F5C"/>
    <w:rsid w:val="00DE75C0"/>
    <w:rsid w:val="00DF1E95"/>
    <w:rsid w:val="00DF39F0"/>
    <w:rsid w:val="00DF7DF7"/>
    <w:rsid w:val="00E001C7"/>
    <w:rsid w:val="00E0792B"/>
    <w:rsid w:val="00E11DC2"/>
    <w:rsid w:val="00E16BE5"/>
    <w:rsid w:val="00E2268E"/>
    <w:rsid w:val="00E26459"/>
    <w:rsid w:val="00E30F35"/>
    <w:rsid w:val="00E404D5"/>
    <w:rsid w:val="00E55800"/>
    <w:rsid w:val="00E834CF"/>
    <w:rsid w:val="00E874AA"/>
    <w:rsid w:val="00EA4CEF"/>
    <w:rsid w:val="00EA5FB6"/>
    <w:rsid w:val="00EB14F2"/>
    <w:rsid w:val="00EB61CC"/>
    <w:rsid w:val="00EC12DE"/>
    <w:rsid w:val="00EC160D"/>
    <w:rsid w:val="00ED04E1"/>
    <w:rsid w:val="00EE70F3"/>
    <w:rsid w:val="00EE7A35"/>
    <w:rsid w:val="00F2587D"/>
    <w:rsid w:val="00F275B5"/>
    <w:rsid w:val="00F41150"/>
    <w:rsid w:val="00F600E7"/>
    <w:rsid w:val="00F81484"/>
    <w:rsid w:val="00F8174A"/>
    <w:rsid w:val="00F8713D"/>
    <w:rsid w:val="00F87E2D"/>
    <w:rsid w:val="00F9067C"/>
    <w:rsid w:val="00FA451D"/>
    <w:rsid w:val="00FB4FBF"/>
    <w:rsid w:val="00FB62EE"/>
    <w:rsid w:val="00FC5F77"/>
    <w:rsid w:val="00FC7F72"/>
    <w:rsid w:val="00FD21C8"/>
    <w:rsid w:val="00FD3F17"/>
    <w:rsid w:val="00FD42EF"/>
    <w:rsid w:val="00FE0797"/>
    <w:rsid w:val="00FE2C3D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277C"/>
  <w15:docId w15:val="{A141726A-5BEB-4A39-90D9-4DED6BFF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0" w:right="59" w:hanging="10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  <w:sz w:val="32"/>
      <w:u w:val="single" w:color="000000"/>
    </w:rPr>
  </w:style>
  <w:style w:type="paragraph" w:styleId="Ttulo3">
    <w:name w:val="heading 3"/>
    <w:next w:val="Normal"/>
    <w:link w:val="Ttulo3Char"/>
    <w:uiPriority w:val="9"/>
    <w:semiHidden/>
    <w:unhideWhenUsed/>
    <w:qFormat/>
    <w:pPr>
      <w:keepNext/>
      <w:keepLines/>
      <w:spacing w:after="0"/>
      <w:ind w:left="10" w:hanging="10"/>
      <w:outlineLvl w:val="2"/>
    </w:pPr>
    <w:rPr>
      <w:rFonts w:ascii="Arial" w:eastAsia="Arial" w:hAnsi="Arial" w:cs="Arial"/>
      <w:b/>
      <w:color w:val="000000"/>
      <w:sz w:val="30"/>
      <w:u w:val="single" w:color="00000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har">
    <w:name w:val="Título 3 Char"/>
    <w:link w:val="Ttulo3"/>
    <w:uiPriority w:val="9"/>
    <w:rPr>
      <w:rFonts w:ascii="Arial" w:eastAsia="Arial" w:hAnsi="Arial" w:cs="Arial"/>
      <w:b/>
      <w:color w:val="000000"/>
      <w:sz w:val="30"/>
      <w:u w:val="single" w:color="000000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32"/>
    </w:rPr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32"/>
      <w:u w:val="single" w:color="000000"/>
    </w:rPr>
  </w:style>
  <w:style w:type="paragraph" w:styleId="Cabealho">
    <w:name w:val="header"/>
    <w:basedOn w:val="Normal"/>
    <w:link w:val="CabealhoChar"/>
    <w:uiPriority w:val="99"/>
    <w:unhideWhenUsed/>
    <w:rsid w:val="004F6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68ED"/>
    <w:rPr>
      <w:rFonts w:ascii="Calibri" w:eastAsia="Calibri" w:hAnsi="Calibri" w:cs="Calibri"/>
      <w:color w:val="000000"/>
      <w:sz w:val="22"/>
      <w:lang w:bidi="pt-BR"/>
    </w:rPr>
  </w:style>
  <w:style w:type="paragraph" w:styleId="Rodap">
    <w:name w:val="footer"/>
    <w:basedOn w:val="Normal"/>
    <w:link w:val="RodapChar"/>
    <w:uiPriority w:val="99"/>
    <w:unhideWhenUsed/>
    <w:rsid w:val="004F6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68ED"/>
    <w:rPr>
      <w:rFonts w:ascii="Calibri" w:eastAsia="Calibri" w:hAnsi="Calibri" w:cs="Calibri"/>
      <w:color w:val="000000"/>
      <w:sz w:val="22"/>
      <w:lang w:bidi="pt-BR"/>
    </w:rPr>
  </w:style>
  <w:style w:type="paragraph" w:styleId="PargrafodaLista">
    <w:name w:val="List Paragraph"/>
    <w:basedOn w:val="Normal"/>
    <w:uiPriority w:val="34"/>
    <w:qFormat/>
    <w:rsid w:val="004F68E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46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C00"/>
    <w:rPr>
      <w:rFonts w:ascii="Segoe UI" w:eastAsia="Calibri" w:hAnsi="Segoe UI" w:cs="Segoe UI"/>
      <w:color w:val="000000"/>
      <w:sz w:val="18"/>
      <w:szCs w:val="18"/>
      <w:lang w:bidi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ighlight">
    <w:name w:val="highlight"/>
    <w:basedOn w:val="Fontepargpadro"/>
    <w:rsid w:val="00CD730D"/>
  </w:style>
  <w:style w:type="paragraph" w:customStyle="1" w:styleId="font-weight-bold">
    <w:name w:val="font-weight-bold"/>
    <w:basedOn w:val="Normal"/>
    <w:rsid w:val="0037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37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579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082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jvtV0Wut6N6U64X9gUySZpu3WQ==">CgMxLjA4AHIhMXVrcVFrTWh2M0E1ZjVheFZoR3drZjNTMUxRLTZXRjlr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3384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alep</dc:creator>
  <cp:lastModifiedBy>RENATA VENANCIO FROENING</cp:lastModifiedBy>
  <cp:revision>2</cp:revision>
  <cp:lastPrinted>2025-05-12T13:14:00Z</cp:lastPrinted>
  <dcterms:created xsi:type="dcterms:W3CDTF">2025-06-16T20:16:00Z</dcterms:created>
  <dcterms:modified xsi:type="dcterms:W3CDTF">2025-06-16T20:16:00Z</dcterms:modified>
</cp:coreProperties>
</file>